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694" w:rsidRDefault="00891694" w:rsidP="008F26E6">
      <w:pPr>
        <w:spacing w:after="330" w:line="240" w:lineRule="auto"/>
        <w:jc w:val="center"/>
        <w:rPr>
          <w:rFonts w:ascii="Bookman Old Style" w:eastAsia="Times New Roman" w:hAnsi="Bookman Old Style" w:cs="Times New Roman"/>
          <w:color w:val="323232"/>
          <w:lang w:eastAsia="pl-PL"/>
        </w:rPr>
      </w:pPr>
      <w:bookmarkStart w:id="0" w:name="_GoBack"/>
      <w:bookmarkEnd w:id="0"/>
    </w:p>
    <w:p w:rsidR="002B7205" w:rsidRDefault="00891694" w:rsidP="00891694">
      <w:pPr>
        <w:pStyle w:val="Tytu"/>
        <w:spacing w:line="273" w:lineRule="auto"/>
        <w:ind w:left="0" w:firstLine="0"/>
        <w:jc w:val="center"/>
        <w:rPr>
          <w:rFonts w:ascii="Bookman Old Style" w:hAnsi="Bookman Old Style"/>
          <w:w w:val="90"/>
          <w:sz w:val="36"/>
          <w:szCs w:val="36"/>
        </w:rPr>
      </w:pPr>
      <w:r w:rsidRPr="00862598">
        <w:rPr>
          <w:rFonts w:ascii="Bookman Old Style" w:hAnsi="Bookman Old Style"/>
          <w:w w:val="90"/>
          <w:sz w:val="36"/>
          <w:szCs w:val="36"/>
        </w:rPr>
        <w:t xml:space="preserve">    </w:t>
      </w:r>
    </w:p>
    <w:p w:rsidR="002B7205" w:rsidRDefault="002B7205" w:rsidP="00891694">
      <w:pPr>
        <w:pStyle w:val="Tytu"/>
        <w:spacing w:line="273" w:lineRule="auto"/>
        <w:ind w:left="0" w:firstLine="0"/>
        <w:jc w:val="center"/>
        <w:rPr>
          <w:rFonts w:ascii="Bookman Old Style" w:hAnsi="Bookman Old Style"/>
          <w:w w:val="90"/>
          <w:sz w:val="36"/>
          <w:szCs w:val="36"/>
        </w:rPr>
      </w:pPr>
    </w:p>
    <w:p w:rsidR="002B7205" w:rsidRDefault="002B7205" w:rsidP="00891694">
      <w:pPr>
        <w:pStyle w:val="Tytu"/>
        <w:spacing w:line="273" w:lineRule="auto"/>
        <w:ind w:left="0" w:firstLine="0"/>
        <w:jc w:val="center"/>
        <w:rPr>
          <w:rFonts w:ascii="Bookman Old Style" w:hAnsi="Bookman Old Style"/>
          <w:w w:val="90"/>
          <w:sz w:val="36"/>
          <w:szCs w:val="36"/>
        </w:rPr>
      </w:pPr>
    </w:p>
    <w:p w:rsidR="00891694" w:rsidRPr="00862598" w:rsidRDefault="00891694" w:rsidP="00891694">
      <w:pPr>
        <w:pStyle w:val="Tytu"/>
        <w:spacing w:line="273" w:lineRule="auto"/>
        <w:ind w:left="0" w:firstLine="0"/>
        <w:jc w:val="center"/>
        <w:rPr>
          <w:rFonts w:ascii="Bookman Old Style" w:hAnsi="Bookman Old Style"/>
          <w:w w:val="90"/>
          <w:sz w:val="36"/>
          <w:szCs w:val="36"/>
        </w:rPr>
      </w:pPr>
      <w:r w:rsidRPr="00862598">
        <w:rPr>
          <w:rFonts w:ascii="Bookman Old Style" w:hAnsi="Bookman Old Style"/>
          <w:w w:val="90"/>
          <w:sz w:val="36"/>
          <w:szCs w:val="36"/>
        </w:rPr>
        <w:t>Szkoła Podstawowa nr 41</w:t>
      </w:r>
    </w:p>
    <w:p w:rsidR="00891694" w:rsidRPr="00862598" w:rsidRDefault="00891694" w:rsidP="00891694">
      <w:pPr>
        <w:pStyle w:val="Tytu"/>
        <w:spacing w:line="273" w:lineRule="auto"/>
        <w:ind w:left="0" w:right="2636" w:firstLine="0"/>
        <w:jc w:val="center"/>
        <w:rPr>
          <w:rFonts w:ascii="Bookman Old Style" w:hAnsi="Bookman Old Style"/>
          <w:w w:val="90"/>
          <w:sz w:val="36"/>
          <w:szCs w:val="36"/>
        </w:rPr>
      </w:pPr>
      <w:r w:rsidRPr="00862598">
        <w:rPr>
          <w:rFonts w:ascii="Bookman Old Style" w:hAnsi="Bookman Old Style"/>
          <w:w w:val="90"/>
          <w:sz w:val="36"/>
          <w:szCs w:val="36"/>
        </w:rPr>
        <w:t xml:space="preserve">                   </w:t>
      </w:r>
      <w:r w:rsidR="00862598">
        <w:rPr>
          <w:rFonts w:ascii="Bookman Old Style" w:hAnsi="Bookman Old Style"/>
          <w:w w:val="90"/>
          <w:sz w:val="36"/>
          <w:szCs w:val="36"/>
        </w:rPr>
        <w:t xml:space="preserve">      </w:t>
      </w:r>
      <w:r w:rsidRPr="00862598">
        <w:rPr>
          <w:rFonts w:ascii="Bookman Old Style" w:hAnsi="Bookman Old Style"/>
          <w:w w:val="90"/>
          <w:sz w:val="36"/>
          <w:szCs w:val="36"/>
        </w:rPr>
        <w:t xml:space="preserve"> im.</w:t>
      </w:r>
      <w:r w:rsidRPr="00862598">
        <w:rPr>
          <w:rFonts w:ascii="Bookman Old Style" w:hAnsi="Bookman Old Style"/>
          <w:spacing w:val="-6"/>
          <w:w w:val="90"/>
          <w:sz w:val="36"/>
          <w:szCs w:val="36"/>
        </w:rPr>
        <w:t xml:space="preserve"> </w:t>
      </w:r>
      <w:r w:rsidRPr="00862598">
        <w:rPr>
          <w:rFonts w:ascii="Bookman Old Style" w:hAnsi="Bookman Old Style"/>
          <w:w w:val="90"/>
          <w:sz w:val="36"/>
          <w:szCs w:val="36"/>
        </w:rPr>
        <w:t>Gwarków Rudzkich</w:t>
      </w:r>
    </w:p>
    <w:p w:rsidR="00891694" w:rsidRPr="00862598" w:rsidRDefault="00862598" w:rsidP="00891694">
      <w:pPr>
        <w:pStyle w:val="Tytu"/>
        <w:spacing w:line="273" w:lineRule="auto"/>
        <w:ind w:right="2636"/>
        <w:jc w:val="center"/>
        <w:rPr>
          <w:rFonts w:ascii="Bookman Old Style" w:hAnsi="Bookman Old Style"/>
          <w:sz w:val="36"/>
          <w:szCs w:val="36"/>
        </w:rPr>
      </w:pPr>
      <w:r>
        <w:rPr>
          <w:rFonts w:ascii="Bookman Old Style" w:hAnsi="Bookman Old Style"/>
          <w:w w:val="90"/>
          <w:sz w:val="36"/>
          <w:szCs w:val="36"/>
        </w:rPr>
        <w:t xml:space="preserve">    </w:t>
      </w:r>
      <w:r w:rsidR="00891694" w:rsidRPr="00862598">
        <w:rPr>
          <w:rFonts w:ascii="Bookman Old Style" w:hAnsi="Bookman Old Style"/>
          <w:w w:val="90"/>
          <w:sz w:val="36"/>
          <w:szCs w:val="36"/>
        </w:rPr>
        <w:t>w Rudzie Śląskiej</w:t>
      </w:r>
    </w:p>
    <w:p w:rsidR="00891694" w:rsidRPr="00891694" w:rsidRDefault="00891694" w:rsidP="00891694">
      <w:pPr>
        <w:spacing w:before="260" w:line="271" w:lineRule="auto"/>
        <w:ind w:left="2507" w:right="2636" w:hanging="31"/>
        <w:jc w:val="center"/>
        <w:rPr>
          <w:rFonts w:ascii="Bookman Old Style" w:hAnsi="Bookman Old Style"/>
          <w:spacing w:val="-2"/>
          <w:sz w:val="44"/>
          <w:szCs w:val="44"/>
        </w:rPr>
      </w:pPr>
    </w:p>
    <w:p w:rsidR="00862598" w:rsidRDefault="00862598" w:rsidP="00862598">
      <w:pPr>
        <w:spacing w:before="260" w:line="271" w:lineRule="auto"/>
        <w:jc w:val="center"/>
        <w:rPr>
          <w:rFonts w:ascii="Bookman Old Style" w:hAnsi="Bookman Old Style"/>
          <w:b/>
          <w:i/>
          <w:spacing w:val="-2"/>
          <w:sz w:val="56"/>
          <w:szCs w:val="56"/>
        </w:rPr>
      </w:pPr>
    </w:p>
    <w:p w:rsidR="00862598" w:rsidRDefault="00862598" w:rsidP="00862598">
      <w:pPr>
        <w:spacing w:before="260" w:line="271" w:lineRule="auto"/>
        <w:jc w:val="center"/>
        <w:rPr>
          <w:rFonts w:ascii="Bookman Old Style" w:hAnsi="Bookman Old Style"/>
          <w:b/>
          <w:i/>
          <w:spacing w:val="-2"/>
          <w:sz w:val="56"/>
          <w:szCs w:val="56"/>
        </w:rPr>
      </w:pPr>
    </w:p>
    <w:p w:rsidR="00891694" w:rsidRPr="00862598" w:rsidRDefault="00891694" w:rsidP="00862598">
      <w:pPr>
        <w:spacing w:before="260" w:line="271" w:lineRule="auto"/>
        <w:jc w:val="center"/>
        <w:rPr>
          <w:rFonts w:ascii="Bookman Old Style" w:hAnsi="Bookman Old Style"/>
          <w:b/>
          <w:i/>
          <w:spacing w:val="-2"/>
          <w:sz w:val="56"/>
          <w:szCs w:val="56"/>
        </w:rPr>
      </w:pPr>
      <w:r w:rsidRPr="00862598">
        <w:rPr>
          <w:rFonts w:ascii="Bookman Old Style" w:hAnsi="Bookman Old Style"/>
          <w:b/>
          <w:i/>
          <w:spacing w:val="-2"/>
          <w:sz w:val="56"/>
          <w:szCs w:val="56"/>
        </w:rPr>
        <w:t xml:space="preserve">Standardy ochrony </w:t>
      </w:r>
      <w:r w:rsidRPr="00862598">
        <w:rPr>
          <w:rFonts w:ascii="Bookman Old Style" w:hAnsi="Bookman Old Style"/>
          <w:b/>
          <w:i/>
          <w:spacing w:val="-2"/>
          <w:w w:val="90"/>
          <w:sz w:val="56"/>
          <w:szCs w:val="56"/>
        </w:rPr>
        <w:t>małoletnich</w:t>
      </w: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91694" w:rsidRDefault="00891694" w:rsidP="008F26E6">
      <w:pPr>
        <w:spacing w:after="330" w:line="240" w:lineRule="auto"/>
        <w:jc w:val="center"/>
        <w:rPr>
          <w:rFonts w:ascii="Bookman Old Style" w:eastAsia="Times New Roman" w:hAnsi="Bookman Old Style" w:cs="Times New Roman"/>
          <w:color w:val="323232"/>
          <w:lang w:eastAsia="pl-PL"/>
        </w:rPr>
      </w:pPr>
    </w:p>
    <w:p w:rsidR="008F26E6" w:rsidRPr="00C908FB" w:rsidRDefault="008F26E6" w:rsidP="002B7205">
      <w:pPr>
        <w:spacing w:after="330" w:line="240" w:lineRule="auto"/>
        <w:jc w:val="center"/>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Polityka oraz procedury ochrony dzieci przed krzywdzeniem</w:t>
      </w:r>
      <w:r w:rsidRPr="00C908FB">
        <w:rPr>
          <w:rFonts w:ascii="Bookman Old Style" w:eastAsia="Times New Roman" w:hAnsi="Bookman Old Style" w:cs="Times New Roman"/>
          <w:color w:val="323232"/>
          <w:lang w:eastAsia="pl-PL"/>
        </w:rPr>
        <w:br/>
      </w:r>
    </w:p>
    <w:p w:rsidR="008F26E6" w:rsidRPr="00C908FB" w:rsidRDefault="008F26E6" w:rsidP="008F26E6">
      <w:pPr>
        <w:spacing w:after="240" w:line="240" w:lineRule="auto"/>
        <w:jc w:val="center"/>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Preambuła</w:t>
      </w: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Naczelną zasadą wszystkich działań podejmowanych przez personel Szkoły Podstawowej nr 41 im. Gwarków Rudzkich w Rudzie Śląskiej  jest działanie dla dobra dziecka i w jego najlepszym interesie. Każdy członek personelu traktuje dziecko z szacunkiem oraz uwzględnia jego potrzeby. Niedopuszczalne jest stosowanie przez kogokolwiek wobec dziecka przemocy w jakiejkolwiek formie. Personel Szkoły Podstawowej nr 41 im. Gwarków Rudzkich w Rudzie Śląskiej  realizując te cele, działa w ramach obowiązującego prawa, przepisów wewnętrznych danej szkoły oraz swoich kompetencji.</w:t>
      </w:r>
    </w:p>
    <w:p w:rsidR="008F26E6" w:rsidRPr="00C908FB" w:rsidRDefault="008F26E6" w:rsidP="008F26E6">
      <w:pPr>
        <w:spacing w:after="240" w:line="240" w:lineRule="auto"/>
        <w:jc w:val="center"/>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Podstawy prawne Polityki ochrony dzieci</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1) Ustawa z dnia 13 maja 2016 r. o przeciwdziałaniu zagrożeniom przestępczością na tle seksualnym (t. j. Dz. U. z 2023 r. poz. 1304 ze zm.); </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 xml:space="preserve">2) Ustawa z dnia 28 lipca 2023 r. o zmianie ustawy – Kodeks rodzinny </w:t>
      </w:r>
      <w:r w:rsidR="002B7205">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i opiekuńczy oraz niektórych innych ustaw (Dz.U. z 2023 r. poz. 1606); </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3) Ustawa z dnia 29 lipca 2005 r. o przeciwdziałaniu przemocy w rodzinie (t. j. Dz. U. z 2021 r. poz. 1249); </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4) Ustawa z dnia 6 czerwca 1997 r. - Kodeks karny (t. j. Dz. U z 2022 r. poz. 1138 ze zm.); </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5) Konwencja o Prawach Dziecka przyjęta przez Zgromadzenie Ogólne Narodów Zjednoczonych z dnia 20 listopada 1089 r. (t. j. Dz. U. z 1991 Nr 120 poz. 526 ze zm.); </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6) Rozporządzenie Rady Ministrów z dnia z dnia 6 września 2023 r. w sprawie procedury "Niebieskie Karty" oraz wzorów formularzy "Niebieska Karta" (Dz. U. z 2023 r. poz. 1870).</w:t>
      </w: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p>
    <w:p w:rsidR="008F26E6" w:rsidRPr="00C908FB" w:rsidRDefault="008F26E6" w:rsidP="008F26E6">
      <w:pPr>
        <w:spacing w:after="240" w:line="240" w:lineRule="auto"/>
        <w:jc w:val="center"/>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Słowniczek pojęć/objaśnienie terminów używanych w dokumencie    </w:t>
      </w:r>
    </w:p>
    <w:p w:rsidR="008F26E6" w:rsidRPr="00C908FB" w:rsidRDefault="008F26E6" w:rsidP="008F26E6">
      <w:pPr>
        <w:spacing w:after="240" w:line="240" w:lineRule="auto"/>
        <w:jc w:val="center"/>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Polityka Ochrony Dzieci</w:t>
      </w:r>
    </w:p>
    <w:p w:rsidR="00906328" w:rsidRPr="00C908FB" w:rsidRDefault="00906328" w:rsidP="00906328">
      <w:pPr>
        <w:spacing w:after="240" w:line="240" w:lineRule="auto"/>
        <w:jc w:val="center"/>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 1.</w:t>
      </w:r>
    </w:p>
    <w:p w:rsidR="003E2187" w:rsidRPr="00C908FB" w:rsidRDefault="008F26E6" w:rsidP="00906328">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color w:val="323232"/>
          <w:lang w:eastAsia="pl-PL"/>
        </w:rPr>
        <w:br/>
        <w:t>1. Personelem lub członkiem personelu jest osoba zatrudniona na podstawie umowy o pracę, umowy cywilnoprawnej, a także wolontariusz i stażysta.</w:t>
      </w:r>
    </w:p>
    <w:p w:rsidR="003E2187" w:rsidRPr="00C908FB" w:rsidRDefault="003E2187" w:rsidP="0090632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2. </w:t>
      </w:r>
      <w:r w:rsidR="008F26E6" w:rsidRPr="00C908FB">
        <w:rPr>
          <w:rFonts w:ascii="Bookman Old Style" w:eastAsia="Times New Roman" w:hAnsi="Bookman Old Style" w:cs="Times New Roman"/>
          <w:color w:val="323232"/>
          <w:lang w:eastAsia="pl-PL"/>
        </w:rPr>
        <w:t>Dzieckiem jest każda osoba do ukończenia 18. roku życia.</w:t>
      </w:r>
    </w:p>
    <w:p w:rsidR="003E2187" w:rsidRPr="00C908FB" w:rsidRDefault="008F26E6" w:rsidP="0090632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3. Opiekunem dziecka jest osoba uprawniona do reprezentacji dziecka, </w:t>
      </w:r>
      <w:r w:rsidR="002B7205">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w szczególności jego rodzic lub opiekun prawny. W myśl niniejszego dokumentu opiekunem jest również rodzic zastępczy.</w:t>
      </w:r>
    </w:p>
    <w:p w:rsidR="003E2187"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br/>
        <w:t xml:space="preserve">4. Zgoda rodzica dziecka oznacza zgodę co najmniej jednego z rodziców dziecka/opiekunów prawnych. Jednak w przypadku braku porozumienia między </w:t>
      </w:r>
      <w:r w:rsidRPr="00C908FB">
        <w:rPr>
          <w:rFonts w:ascii="Bookman Old Style" w:eastAsia="Times New Roman" w:hAnsi="Bookman Old Style" w:cs="Times New Roman"/>
          <w:color w:val="323232"/>
          <w:lang w:eastAsia="pl-PL"/>
        </w:rPr>
        <w:lastRenderedPageBreak/>
        <w:t>rodzicami dziecka należy poinformować rodziców o konieczności rozstrzygnięcia sprawy przez sąd rodzinny.</w:t>
      </w:r>
    </w:p>
    <w:p w:rsidR="003E2187"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br/>
        <w:t>5. Przez krzywdzenie dziecka należy rozumieć popełnienie czynu zabronionego lub czynu karalnego na szkodę dziecka przez jakąkolwiek osobę, w tym członka personelu szkoły lub zagrożenie dobra dziecka, w tym jego zaniedbywanie.</w:t>
      </w:r>
    </w:p>
    <w:p w:rsidR="003E2187"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6. Osoba odpowiedzialna za Internet to wyznaczony przez dyrekcję szkoły to członek personelu, sprawujący nadzór  nad korzystaniem z Internetu przez dzieci na terenie szkoły oraz nad bezpieczeństwem dzieci w Internecie.</w:t>
      </w:r>
    </w:p>
    <w:p w:rsidR="003E2187"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7. Osoba odpowiedzialna za Politykę ochrony dzieci przed krzywdzeniem to wyznaczony przez dyrekcję szkoły członek personelu sprawujący nadzór nad realizacją Polityki ochrony dzieci przed krzywdzeniem w szkole.</w:t>
      </w: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8. Dane osobowe dziecka to wszelkie informacje umożliwiające identyfikację dziecka.</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p>
    <w:p w:rsidR="008F26E6" w:rsidRPr="00C908FB" w:rsidRDefault="008F26E6" w:rsidP="008F26E6">
      <w:pPr>
        <w:spacing w:after="240" w:line="240" w:lineRule="auto"/>
        <w:jc w:val="center"/>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Rozpoznawanie i reagowanie na czynniki ryzyka krzywdzenia dzieci</w:t>
      </w:r>
    </w:p>
    <w:p w:rsidR="00906328" w:rsidRPr="00C908FB" w:rsidRDefault="00906328" w:rsidP="00906328">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 xml:space="preserve">                                                     § 2.</w:t>
      </w:r>
    </w:p>
    <w:p w:rsidR="003E2187" w:rsidRPr="00C908FB" w:rsidRDefault="008F26E6" w:rsidP="00906328">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color w:val="323232"/>
          <w:lang w:eastAsia="pl-PL"/>
        </w:rPr>
        <w:t>1. Personel szkoły posiada wiedzę i w ramach wykonywanych obowiązków zwraca uwagę  na czynniki ryzyka i symptomy krzywdzenia dzieci.</w:t>
      </w:r>
    </w:p>
    <w:p w:rsidR="003E2187" w:rsidRPr="00C908FB" w:rsidRDefault="008F26E6" w:rsidP="0090632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2. W przypadku zidentyfikowania czynników ryzyka personel szkoły podejmuje rozmowę z opiekunami,</w:t>
      </w:r>
      <w:r w:rsidR="003E2187"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 xml:space="preserve">przekazując informacje na temat dostępnej oferty wsparcia </w:t>
      </w:r>
      <w:r w:rsidR="002B7205">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i motywując ich do szukania dla siebie pomocy.</w:t>
      </w:r>
    </w:p>
    <w:p w:rsidR="008F26E6" w:rsidRPr="00C908FB" w:rsidRDefault="008F26E6" w:rsidP="00906328">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3. Personel monitoruje sytuację i dobrostan dziecka.</w:t>
      </w:r>
    </w:p>
    <w:p w:rsidR="008F26E6" w:rsidRPr="00C908FB" w:rsidRDefault="008F26E6" w:rsidP="008F26E6">
      <w:pPr>
        <w:spacing w:after="240" w:line="240" w:lineRule="auto"/>
        <w:jc w:val="center"/>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Zasady rekrutacji pracowników/wolontariuszy/stażystów/praktykantów</w:t>
      </w:r>
    </w:p>
    <w:p w:rsidR="003E2187" w:rsidRPr="00C908FB" w:rsidRDefault="00906328" w:rsidP="00906328">
      <w:pPr>
        <w:spacing w:after="240" w:line="240" w:lineRule="auto"/>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b/>
          <w:bCs/>
          <w:color w:val="323232"/>
          <w:lang w:eastAsia="pl-PL"/>
        </w:rPr>
        <w:t xml:space="preserve">                                                     § 3.</w:t>
      </w:r>
      <w:r w:rsidR="008F26E6" w:rsidRPr="00C908FB">
        <w:rPr>
          <w:rFonts w:ascii="Bookman Old Style" w:eastAsia="Times New Roman" w:hAnsi="Bookman Old Style" w:cs="Times New Roman"/>
          <w:color w:val="323232"/>
          <w:lang w:eastAsia="pl-PL"/>
        </w:rPr>
        <w:br/>
      </w:r>
      <w:r w:rsidR="008F26E6" w:rsidRPr="00C908FB">
        <w:rPr>
          <w:rFonts w:ascii="Bookman Old Style" w:eastAsia="Times New Roman" w:hAnsi="Bookman Old Style" w:cs="Times New Roman"/>
          <w:color w:val="323232"/>
          <w:lang w:eastAsia="pl-PL"/>
        </w:rPr>
        <w:br/>
        <w:t xml:space="preserve">Rekrutacja personelu odbywa się zgodnie z zasadami bezpiecznej rekrutacji personelu. </w:t>
      </w:r>
    </w:p>
    <w:p w:rsidR="008F26E6"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Zasady stanowią  </w:t>
      </w:r>
      <w:r w:rsidRPr="00C908FB">
        <w:rPr>
          <w:rFonts w:ascii="Bookman Old Style" w:eastAsia="Times New Roman" w:hAnsi="Bookman Old Style" w:cs="Times New Roman"/>
          <w:b/>
          <w:bCs/>
          <w:color w:val="323232"/>
          <w:lang w:eastAsia="pl-PL"/>
        </w:rPr>
        <w:t>Załącznik nr 1</w:t>
      </w:r>
      <w:r w:rsidRPr="00C908FB">
        <w:rPr>
          <w:rFonts w:ascii="Bookman Old Style" w:eastAsia="Times New Roman" w:hAnsi="Bookman Old Style" w:cs="Times New Roman"/>
          <w:color w:val="323232"/>
          <w:lang w:eastAsia="pl-PL"/>
        </w:rPr>
        <w:t xml:space="preserve"> do niniejszej Polityki.</w:t>
      </w:r>
    </w:p>
    <w:p w:rsidR="003E2187" w:rsidRPr="00C908FB" w:rsidRDefault="003E2187" w:rsidP="008F26E6">
      <w:pPr>
        <w:spacing w:after="240" w:line="240" w:lineRule="auto"/>
        <w:jc w:val="both"/>
        <w:rPr>
          <w:rFonts w:ascii="Bookman Old Style" w:eastAsia="Times New Roman" w:hAnsi="Bookman Old Style" w:cs="Times New Roman"/>
          <w:lang w:eastAsia="pl-PL"/>
        </w:rPr>
      </w:pPr>
    </w:p>
    <w:p w:rsidR="003E2187" w:rsidRPr="00C908FB" w:rsidRDefault="003E2187" w:rsidP="008F26E6">
      <w:pPr>
        <w:spacing w:after="240" w:line="240" w:lineRule="auto"/>
        <w:jc w:val="center"/>
        <w:rPr>
          <w:rFonts w:ascii="Bookman Old Style" w:eastAsia="Times New Roman" w:hAnsi="Bookman Old Style" w:cs="Times New Roman"/>
          <w:b/>
          <w:bCs/>
          <w:color w:val="323232"/>
          <w:lang w:eastAsia="pl-PL"/>
        </w:rPr>
      </w:pPr>
    </w:p>
    <w:p w:rsidR="003E2187" w:rsidRPr="00C908FB" w:rsidRDefault="003E2187" w:rsidP="008F26E6">
      <w:pPr>
        <w:spacing w:after="240" w:line="240" w:lineRule="auto"/>
        <w:jc w:val="center"/>
        <w:rPr>
          <w:rFonts w:ascii="Bookman Old Style" w:eastAsia="Times New Roman" w:hAnsi="Bookman Old Style" w:cs="Times New Roman"/>
          <w:b/>
          <w:bCs/>
          <w:color w:val="323232"/>
          <w:lang w:eastAsia="pl-PL"/>
        </w:rPr>
      </w:pPr>
    </w:p>
    <w:p w:rsidR="003E2187" w:rsidRPr="00C908FB" w:rsidRDefault="003E2187" w:rsidP="008F26E6">
      <w:pPr>
        <w:spacing w:after="240" w:line="240" w:lineRule="auto"/>
        <w:jc w:val="center"/>
        <w:rPr>
          <w:rFonts w:ascii="Bookman Old Style" w:eastAsia="Times New Roman" w:hAnsi="Bookman Old Style" w:cs="Times New Roman"/>
          <w:b/>
          <w:bCs/>
          <w:color w:val="323232"/>
          <w:lang w:eastAsia="pl-PL"/>
        </w:rPr>
      </w:pPr>
    </w:p>
    <w:p w:rsidR="00862598" w:rsidRDefault="00862598" w:rsidP="008F26E6">
      <w:pPr>
        <w:spacing w:after="240" w:line="240" w:lineRule="auto"/>
        <w:jc w:val="center"/>
        <w:rPr>
          <w:rFonts w:ascii="Bookman Old Style" w:eastAsia="Times New Roman" w:hAnsi="Bookman Old Style" w:cs="Times New Roman"/>
          <w:b/>
          <w:bCs/>
          <w:color w:val="323232"/>
          <w:lang w:eastAsia="pl-PL"/>
        </w:rPr>
      </w:pPr>
    </w:p>
    <w:p w:rsidR="002B7205" w:rsidRDefault="002B7205" w:rsidP="008F26E6">
      <w:pPr>
        <w:spacing w:after="240" w:line="240" w:lineRule="auto"/>
        <w:jc w:val="center"/>
        <w:rPr>
          <w:rFonts w:ascii="Bookman Old Style" w:eastAsia="Times New Roman" w:hAnsi="Bookman Old Style" w:cs="Times New Roman"/>
          <w:b/>
          <w:bCs/>
          <w:color w:val="323232"/>
          <w:lang w:eastAsia="pl-PL"/>
        </w:rPr>
      </w:pPr>
    </w:p>
    <w:p w:rsidR="002B7205" w:rsidRDefault="002B7205" w:rsidP="008F26E6">
      <w:pPr>
        <w:spacing w:after="240" w:line="240" w:lineRule="auto"/>
        <w:jc w:val="center"/>
        <w:rPr>
          <w:rFonts w:ascii="Bookman Old Style" w:eastAsia="Times New Roman" w:hAnsi="Bookman Old Style" w:cs="Times New Roman"/>
          <w:b/>
          <w:bCs/>
          <w:color w:val="323232"/>
          <w:lang w:eastAsia="pl-PL"/>
        </w:rPr>
      </w:pPr>
    </w:p>
    <w:p w:rsidR="008F26E6" w:rsidRPr="00C908FB" w:rsidRDefault="008F26E6" w:rsidP="008F26E6">
      <w:pPr>
        <w:spacing w:after="240" w:line="240" w:lineRule="auto"/>
        <w:jc w:val="center"/>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lastRenderedPageBreak/>
        <w:t>Zasady bezpiecznych relacji pomiędzy pracownikami (wolontariuszami, stażystami, praktykantami) szkoły a dziećmi </w:t>
      </w:r>
    </w:p>
    <w:p w:rsidR="003E2187" w:rsidRPr="00C908FB" w:rsidRDefault="00906328" w:rsidP="0090632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b/>
          <w:color w:val="323232"/>
          <w:lang w:eastAsia="pl-PL"/>
        </w:rPr>
        <w:t xml:space="preserve">                                                          </w:t>
      </w:r>
      <w:r w:rsidR="008F26E6" w:rsidRPr="00C908FB">
        <w:rPr>
          <w:rFonts w:ascii="Bookman Old Style" w:eastAsia="Times New Roman" w:hAnsi="Bookman Old Style" w:cs="Times New Roman"/>
          <w:b/>
          <w:color w:val="323232"/>
          <w:lang w:eastAsia="pl-PL"/>
        </w:rPr>
        <w:t>§4.</w:t>
      </w:r>
      <w:r w:rsidR="008F26E6" w:rsidRPr="00C908FB">
        <w:rPr>
          <w:rFonts w:ascii="Bookman Old Style" w:eastAsia="Times New Roman" w:hAnsi="Bookman Old Style" w:cs="Times New Roman"/>
          <w:b/>
          <w:color w:val="323232"/>
          <w:lang w:eastAsia="pl-PL"/>
        </w:rPr>
        <w:br/>
      </w:r>
      <w:r w:rsidR="008F26E6" w:rsidRPr="00C908FB">
        <w:rPr>
          <w:rFonts w:ascii="Bookman Old Style" w:eastAsia="Times New Roman" w:hAnsi="Bookman Old Style" w:cs="Times New Roman"/>
          <w:color w:val="323232"/>
          <w:lang w:eastAsia="pl-PL"/>
        </w:rPr>
        <w:br/>
        <w:t xml:space="preserve">Personel zna i stosuje zasady bezpiecznych relacji personel–dziecko i dziecko–dziecko ustalone w szkole. </w:t>
      </w:r>
    </w:p>
    <w:p w:rsidR="008F26E6" w:rsidRPr="00C908FB" w:rsidRDefault="008F26E6" w:rsidP="003E2187">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 xml:space="preserve">Zasady stanowią </w:t>
      </w:r>
      <w:r w:rsidRPr="00C908FB">
        <w:rPr>
          <w:rFonts w:ascii="Bookman Old Style" w:eastAsia="Times New Roman" w:hAnsi="Bookman Old Style" w:cs="Times New Roman"/>
          <w:b/>
          <w:bCs/>
          <w:color w:val="323232"/>
          <w:lang w:eastAsia="pl-PL"/>
        </w:rPr>
        <w:t>Załącznik nr 4</w:t>
      </w:r>
      <w:r w:rsidRPr="00C908FB">
        <w:rPr>
          <w:rFonts w:ascii="Bookman Old Style" w:eastAsia="Times New Roman" w:hAnsi="Bookman Old Style" w:cs="Times New Roman"/>
          <w:color w:val="323232"/>
          <w:lang w:eastAsia="pl-PL"/>
        </w:rPr>
        <w:t xml:space="preserve"> do niniejszej Polityki.</w:t>
      </w:r>
    </w:p>
    <w:p w:rsidR="008F26E6" w:rsidRPr="00C908FB" w:rsidRDefault="008F26E6" w:rsidP="008F26E6">
      <w:pPr>
        <w:spacing w:after="240" w:line="240" w:lineRule="auto"/>
        <w:jc w:val="center"/>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Procedury interwencji w przypadku podejrzenia krzywdzenia dziecka</w:t>
      </w:r>
    </w:p>
    <w:p w:rsidR="008F26E6" w:rsidRPr="00C908FB" w:rsidRDefault="00906328" w:rsidP="00906328">
      <w:pPr>
        <w:spacing w:after="240" w:line="240" w:lineRule="auto"/>
        <w:jc w:val="center"/>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 5.</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1. Nauczyciele jak i pracownicy niepedagogiczni zwracają uwagę na sygnały, które mogą świadczyć o tym, że dziecko jest krzywdzone, którymi mogą być w szczególności:</w:t>
      </w:r>
    </w:p>
    <w:p w:rsidR="008F26E6" w:rsidRPr="00C908FB" w:rsidRDefault="008F26E6" w:rsidP="00906328">
      <w:pPr>
        <w:numPr>
          <w:ilvl w:val="0"/>
          <w:numId w:val="1"/>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wypowiedzi dziecka,</w:t>
      </w:r>
    </w:p>
    <w:p w:rsidR="008F26E6" w:rsidRPr="00C908FB" w:rsidRDefault="008F26E6" w:rsidP="00906328">
      <w:pPr>
        <w:numPr>
          <w:ilvl w:val="0"/>
          <w:numId w:val="1"/>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wygląd dziecka (nieodpowiednie ubranie, brak higieny, niedożywienie,</w:t>
      </w:r>
      <w:r w:rsidR="001C1678"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sińce pod oczami, zasypianie dziecka na lekcji)</w:t>
      </w:r>
    </w:p>
    <w:p w:rsidR="008F26E6" w:rsidRPr="00C908FB" w:rsidRDefault="008F26E6" w:rsidP="00906328">
      <w:pPr>
        <w:numPr>
          <w:ilvl w:val="0"/>
          <w:numId w:val="1"/>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problemy medyczne (dziecko często mdleje, skarży się na bóle brzucha, bóle głowy lub wiemy, że choruje na jedną z chorób psychosomatycznych, doznaje różnych urazów, szczególnie w krótkich odstępach czasu)</w:t>
      </w:r>
    </w:p>
    <w:p w:rsidR="008F26E6" w:rsidRPr="00C908FB" w:rsidRDefault="008F26E6" w:rsidP="00906328">
      <w:pPr>
        <w:numPr>
          <w:ilvl w:val="0"/>
          <w:numId w:val="1"/>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zaburzenia zachowania i zaburzenia emocjonalne (tiki, lęki, fobie, zaburzenia snu, depresja, jąkanie, moczenie nocne, wagary, ucieczki z domu, wycofanie z kontaktów społecznych, zahamowanie, zaburzenia odżywiania, zachowania autodestrukcyjne,  np. samookaleczenia, wchodzenie w kolizję z prawem), nieadekwatnie niska samoocena,</w:t>
      </w:r>
    </w:p>
    <w:p w:rsidR="008F26E6" w:rsidRPr="00C908FB" w:rsidRDefault="008F26E6" w:rsidP="00906328">
      <w:pPr>
        <w:numPr>
          <w:ilvl w:val="0"/>
          <w:numId w:val="1"/>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zachowania dziecka nieadekwatne do sytuacji (np. dziecko reaguje agresją na życzliwe podejście nauczyciela)</w:t>
      </w:r>
    </w:p>
    <w:p w:rsidR="008F26E6" w:rsidRPr="00C908FB" w:rsidRDefault="008F26E6" w:rsidP="00906328">
      <w:pPr>
        <w:numPr>
          <w:ilvl w:val="0"/>
          <w:numId w:val="1"/>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informacje przekazane przez rodzica, który również jest ofiarą przemocy domowej</w:t>
      </w:r>
    </w:p>
    <w:p w:rsidR="008F26E6" w:rsidRPr="00C908FB" w:rsidRDefault="008F26E6" w:rsidP="00906328">
      <w:pPr>
        <w:numPr>
          <w:ilvl w:val="0"/>
          <w:numId w:val="1"/>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zauważone (pracownik jest świadkiem) czyny, które mogą świadczyć o przemocy wobec dziecka ze strony osób dorosłych, jak naruszenie nietykalności cielesnej</w:t>
      </w:r>
      <w:r w:rsidR="002B362B"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czy zniewaga</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2. W przypadku, gdy doszło do obrażeń ciała (np. złamanie) należy udzielić pierwszej pomocy i wezwać pogotowie lub skonsultować się z pielęgniarką szkolną jeżeli stan zdrowia dziecka nie wymaga wezwania pogotowia.</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3. Nauczyciele, jak i pracownicy niepedagogiczni o swoich podejrzeniach krzywdzenia dziecka informują wychowawcę klasy, który przekazuje tę informację pedagogowi szkolnemu</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4. Nauczyciele, jak i pracownicy niepedagogiczni sporządzają notatkę o okolicznościach (zdarzeniach) świadczących o podejrzeniu krzywdzenia dziecka, którą przekazują wychowawcy klasy.</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5. Pedagog, jeżeli zachodzi taka potrzeba, podejmuje działania mające na celu sprawdzenie sygnałów poprzez pozyskanie dodatkowych informacji, w szczególności:</w:t>
      </w:r>
    </w:p>
    <w:p w:rsidR="008F26E6" w:rsidRPr="00C908FB" w:rsidRDefault="008F26E6" w:rsidP="00906328">
      <w:pPr>
        <w:numPr>
          <w:ilvl w:val="0"/>
          <w:numId w:val="2"/>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rozmawia z innymi nauczycielami uczącymi dziecko,</w:t>
      </w:r>
    </w:p>
    <w:p w:rsidR="008F26E6" w:rsidRPr="00C908FB" w:rsidRDefault="008F26E6" w:rsidP="00906328">
      <w:pPr>
        <w:numPr>
          <w:ilvl w:val="0"/>
          <w:numId w:val="2"/>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nawiązuje współpracę z innymi instytucjami (MOPS, Policja, ZKSS przy Sądzie Rejonowym), w tym występuje o przeprowadzenie wywiadu środowiskowego,</w:t>
      </w:r>
    </w:p>
    <w:p w:rsidR="008F26E6" w:rsidRPr="00C908FB" w:rsidRDefault="008F26E6" w:rsidP="00906328">
      <w:pPr>
        <w:numPr>
          <w:ilvl w:val="0"/>
          <w:numId w:val="2"/>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współpracuje z wychowawcą, który obserwuje ucznia na bieżąco,</w:t>
      </w:r>
    </w:p>
    <w:p w:rsidR="008F26E6" w:rsidRPr="00C908FB" w:rsidRDefault="008F26E6" w:rsidP="00906328">
      <w:pPr>
        <w:numPr>
          <w:ilvl w:val="0"/>
          <w:numId w:val="2"/>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przeprowadza rozmowę z uczniem,</w:t>
      </w:r>
    </w:p>
    <w:p w:rsidR="008F26E6" w:rsidRPr="00C908FB" w:rsidRDefault="008F26E6" w:rsidP="00906328">
      <w:pPr>
        <w:numPr>
          <w:ilvl w:val="0"/>
          <w:numId w:val="2"/>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przeprowadza rozmowę z rodzicem,</w:t>
      </w:r>
    </w:p>
    <w:p w:rsidR="008F26E6" w:rsidRPr="00C908FB" w:rsidRDefault="008F26E6" w:rsidP="00906328">
      <w:pPr>
        <w:numPr>
          <w:ilvl w:val="0"/>
          <w:numId w:val="2"/>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w przypadku, gdy do szkoły uczęszcza rodzeństwo dziecka, nawiązuje kontakt</w:t>
      </w:r>
      <w:r w:rsidR="001C1678"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z wychowawcą tych uczniów w celu rozeznania czy nie zostały zauważone sygnały mogące świadczyć o krzywdzie dziecka,</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6. Jeżeli w wyniku weryfikacji zachodzi prawdopodobieństwo, że dziecko jest krzywdzone, pedagog informuje o tym dyrektora szkoły</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lastRenderedPageBreak/>
        <w:t>7. Jeżeli zachodzi prawdopodobieństwo popełnienia przestępstwa ściganego z oskarżenia publicznego, w szczególności wskazanych w § 6. ust. 2 zawiadamia się o podejrzeniu popełnienia przestępstwa organy ścigania, a małoletni zostaje objęty pomocą ze strony szkoły</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8. W przypadku, gdy czyn nie stanowi przestępstwa ściganego z oskarżenia publicznego, dziecko zostaje objęte wsparciem ze strony szkoły, a w przypadku przemocy domowej zostaje uruchomiona procedura “Niebieskie Karty”.</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9. Pedagog podejmuje współpracę z rodzicami w celu zaprzestania krzywdzenia dziecka.</w:t>
      </w:r>
    </w:p>
    <w:p w:rsidR="008F26E6" w:rsidRPr="00C908FB" w:rsidRDefault="008F26E6" w:rsidP="00906328">
      <w:pPr>
        <w:spacing w:after="0" w:line="240" w:lineRule="auto"/>
        <w:jc w:val="both"/>
        <w:rPr>
          <w:rFonts w:ascii="Bookman Old Style" w:eastAsia="Times New Roman" w:hAnsi="Bookman Old Style" w:cs="Times New Roman"/>
          <w:lang w:eastAsia="pl-PL"/>
        </w:rPr>
      </w:pPr>
    </w:p>
    <w:p w:rsidR="008F26E6" w:rsidRPr="00C908FB" w:rsidRDefault="00906328" w:rsidP="008F26E6">
      <w:pPr>
        <w:spacing w:after="20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 xml:space="preserve">                                                        </w:t>
      </w:r>
      <w:r w:rsidR="00C908FB">
        <w:rPr>
          <w:rFonts w:ascii="Bookman Old Style" w:eastAsia="Times New Roman" w:hAnsi="Bookman Old Style" w:cs="Times New Roman"/>
          <w:b/>
          <w:bCs/>
          <w:color w:val="323232"/>
          <w:lang w:eastAsia="pl-PL"/>
        </w:rPr>
        <w:t xml:space="preserve"> </w:t>
      </w:r>
      <w:r w:rsidRPr="00C908FB">
        <w:rPr>
          <w:rFonts w:ascii="Bookman Old Style" w:eastAsia="Times New Roman" w:hAnsi="Bookman Old Style" w:cs="Times New Roman"/>
          <w:b/>
          <w:bCs/>
          <w:color w:val="323232"/>
          <w:lang w:eastAsia="pl-PL"/>
        </w:rPr>
        <w:t>§ 6.</w:t>
      </w:r>
    </w:p>
    <w:p w:rsidR="008F26E6" w:rsidRPr="00C908FB" w:rsidRDefault="008F26E6" w:rsidP="00906328">
      <w:pPr>
        <w:spacing w:after="20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1. W przypadku podejrzenia popełnienia przestępstwa na szkodę małoletniego</w:t>
      </w:r>
      <w:r w:rsidR="001C1678"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z oskarżenia publicznego, osobą odpowiedzialną za złożenie zawiadomienia o podejrzeniu przestępstwa jest dyrektor szkoły</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2. Przestępstwa, o których zawiadamia się organy ścigania są w szczególności:</w:t>
      </w:r>
    </w:p>
    <w:p w:rsidR="008F26E6" w:rsidRPr="00C908FB" w:rsidRDefault="008F26E6" w:rsidP="00906328">
      <w:pPr>
        <w:numPr>
          <w:ilvl w:val="0"/>
          <w:numId w:val="3"/>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art. 197 Kodeksu karnego (zgwałcenie i wymuszenie czynności seksualnej),</w:t>
      </w:r>
    </w:p>
    <w:p w:rsidR="008F26E6" w:rsidRPr="00C908FB" w:rsidRDefault="008F26E6" w:rsidP="00906328">
      <w:pPr>
        <w:numPr>
          <w:ilvl w:val="0"/>
          <w:numId w:val="3"/>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art.198</w:t>
      </w:r>
      <w:r w:rsidR="001C1678"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Kodeksu karnego (seksualne wykorzystanie niepoczytalności lub bezradności),</w:t>
      </w:r>
    </w:p>
    <w:p w:rsidR="008F26E6" w:rsidRPr="00C908FB" w:rsidRDefault="008F26E6" w:rsidP="00906328">
      <w:pPr>
        <w:numPr>
          <w:ilvl w:val="0"/>
          <w:numId w:val="3"/>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art. 199 Kodeksu karnego (seksualne wykorzystanie stosunku zależności lub krytycznego położenia),</w:t>
      </w:r>
    </w:p>
    <w:p w:rsidR="008F26E6" w:rsidRPr="00C908FB" w:rsidRDefault="008F26E6" w:rsidP="00906328">
      <w:pPr>
        <w:numPr>
          <w:ilvl w:val="0"/>
          <w:numId w:val="3"/>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art. 200 Kodeksu karnego (seksualne wykorzystanie małoletniego),</w:t>
      </w:r>
    </w:p>
    <w:p w:rsidR="008F26E6" w:rsidRPr="00C908FB" w:rsidRDefault="008F26E6" w:rsidP="00906328">
      <w:pPr>
        <w:numPr>
          <w:ilvl w:val="0"/>
          <w:numId w:val="3"/>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art. 200a Kodeksu karnego (elektroniczna korupcja seksualna małoletniego),</w:t>
      </w:r>
    </w:p>
    <w:p w:rsidR="008F26E6" w:rsidRPr="00C908FB" w:rsidRDefault="008F26E6" w:rsidP="00906328">
      <w:pPr>
        <w:numPr>
          <w:ilvl w:val="0"/>
          <w:numId w:val="3"/>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art. 200b Kodeksu karnego (propagowanie pedofilii),</w:t>
      </w:r>
    </w:p>
    <w:p w:rsidR="008F26E6" w:rsidRPr="00C908FB" w:rsidRDefault="008F26E6" w:rsidP="00906328">
      <w:pPr>
        <w:numPr>
          <w:ilvl w:val="0"/>
          <w:numId w:val="3"/>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art. 202 Kodeksu karnego (publiczne prezentowanie treści pornograficznych),</w:t>
      </w:r>
    </w:p>
    <w:p w:rsidR="008F26E6" w:rsidRPr="00C908FB" w:rsidRDefault="008F26E6" w:rsidP="00906328">
      <w:pPr>
        <w:numPr>
          <w:ilvl w:val="0"/>
          <w:numId w:val="3"/>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art. 207 Kodeksu karnego (znęcanie się),</w:t>
      </w:r>
    </w:p>
    <w:p w:rsidR="008F26E6" w:rsidRPr="00C908FB" w:rsidRDefault="008F26E6" w:rsidP="00906328">
      <w:pPr>
        <w:numPr>
          <w:ilvl w:val="0"/>
          <w:numId w:val="3"/>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art. 209 Kodeksu karnego (rozpijanie małoletniego),</w:t>
      </w:r>
    </w:p>
    <w:p w:rsidR="008F26E6" w:rsidRPr="00C908FB" w:rsidRDefault="008F26E6" w:rsidP="00906328">
      <w:pPr>
        <w:numPr>
          <w:ilvl w:val="0"/>
          <w:numId w:val="3"/>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art. 210 Kodeksu karnego (porzucenie małoletniego)</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3. Dyrektor szkoły oraz osoby przez niego wskazane zobowiązane są przedsięwziąć niezbędne czynności do czasu przybycia organu powołanego do ścigania przestępstw</w:t>
      </w:r>
      <w:r w:rsidR="003E2187"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lub do czasu wydania przez ten organ stosownego zarządzenia, aby nie dopuścić do zatarcia śladów i dowodów przestępstwa (np. poprzez zabezpieczenia nagrań z monitoringu)</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4. Dyrektor szkoły występuje do sądu rodzinnego o wgląd w sytuację rodzinną, w szczególności gdy dziecko jest zaniedbywane, rodzice działają na niekorzyść małoletniego</w:t>
      </w:r>
    </w:p>
    <w:p w:rsidR="008F26E6" w:rsidRPr="00C908FB" w:rsidRDefault="008F26E6" w:rsidP="00906328">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5. Pedagog jest odpowiedzialny za wdrożenie procedury “Niebieskie Karty” w przypadku podejrzenia przemocy domowej rozumianej jako jednorazowe lub powtarzające się umyślne działanie lub zaniechanie, wykorzystujące przewagę fizyczną, psychiczną lub ekonomiczną, naruszające prawa lub dobra osobiste osoby doznającej przemocy domowej, w szczególności:</w:t>
      </w:r>
    </w:p>
    <w:p w:rsidR="008F26E6" w:rsidRPr="00C908FB" w:rsidRDefault="008F26E6" w:rsidP="00906328">
      <w:pPr>
        <w:numPr>
          <w:ilvl w:val="0"/>
          <w:numId w:val="4"/>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narażające tę osobę na niebezpieczeństwo utraty życia, zdrowia lub mienia,</w:t>
      </w:r>
    </w:p>
    <w:p w:rsidR="008F26E6" w:rsidRPr="00C908FB" w:rsidRDefault="008F26E6" w:rsidP="00906328">
      <w:pPr>
        <w:numPr>
          <w:ilvl w:val="0"/>
          <w:numId w:val="4"/>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naruszające jej godność, nietykalność cielesną lub wolność, w tym seksualną,</w:t>
      </w:r>
    </w:p>
    <w:p w:rsidR="008F26E6" w:rsidRPr="00C908FB" w:rsidRDefault="008F26E6" w:rsidP="00906328">
      <w:pPr>
        <w:numPr>
          <w:ilvl w:val="0"/>
          <w:numId w:val="4"/>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powodujące szkody na jej zdrowiu fizycznym lub psychicznym, wywołujące u tej osoby cierpienie lub krzywdę,</w:t>
      </w:r>
    </w:p>
    <w:p w:rsidR="008F26E6" w:rsidRPr="00C908FB" w:rsidRDefault="008F26E6" w:rsidP="00906328">
      <w:pPr>
        <w:numPr>
          <w:ilvl w:val="0"/>
          <w:numId w:val="4"/>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ograniczające lub pozbawiające tę osobę dostępu do środków finansowych</w:t>
      </w:r>
      <w:r w:rsidR="00B047E1" w:rsidRPr="00C908FB">
        <w:rPr>
          <w:rFonts w:ascii="Bookman Old Style" w:eastAsia="Times New Roman" w:hAnsi="Bookman Old Style" w:cs="Times New Roman"/>
          <w:color w:val="323232"/>
          <w:lang w:eastAsia="pl-PL"/>
        </w:rPr>
        <w:t xml:space="preserve"> l</w:t>
      </w:r>
      <w:r w:rsidRPr="00C908FB">
        <w:rPr>
          <w:rFonts w:ascii="Bookman Old Style" w:eastAsia="Times New Roman" w:hAnsi="Bookman Old Style" w:cs="Times New Roman"/>
          <w:color w:val="323232"/>
          <w:lang w:eastAsia="pl-PL"/>
        </w:rPr>
        <w:t>ub możliwości podjęcia pracy, lub uzyskania samodzielności finansowej,</w:t>
      </w:r>
    </w:p>
    <w:p w:rsidR="00906328" w:rsidRPr="00C908FB" w:rsidRDefault="008F26E6" w:rsidP="00C908FB">
      <w:pPr>
        <w:numPr>
          <w:ilvl w:val="0"/>
          <w:numId w:val="4"/>
        </w:numPr>
        <w:spacing w:after="24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istotnie naruszające prywatność tej osoby lub wzbudzające u niej poczucie zagrożenia, poniżenia lub udręczenia, w tym podejmowane za pomocą środków komunikacji elektronicznej,</w:t>
      </w:r>
    </w:p>
    <w:p w:rsidR="008F26E6" w:rsidRPr="00C908FB" w:rsidRDefault="008F26E6" w:rsidP="00906328">
      <w:pPr>
        <w:spacing w:after="200" w:line="240" w:lineRule="auto"/>
        <w:jc w:val="center"/>
        <w:rPr>
          <w:rFonts w:ascii="Bookman Old Style" w:eastAsia="Times New Roman" w:hAnsi="Bookman Old Style" w:cs="Times New Roman"/>
          <w:b/>
          <w:lang w:eastAsia="pl-PL"/>
        </w:rPr>
      </w:pPr>
      <w:r w:rsidRPr="00C908FB">
        <w:rPr>
          <w:rFonts w:ascii="Bookman Old Style" w:eastAsia="Times New Roman" w:hAnsi="Bookman Old Style" w:cs="Times New Roman"/>
          <w:b/>
          <w:color w:val="323232"/>
          <w:lang w:eastAsia="pl-PL"/>
        </w:rPr>
        <w:t>§ 7.</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1. Koordynatorem pomocy dziecku krzywdzonemu jest pedagog, który jest odpowiedzialny za przyjmowanie zgłoszeń o zdarzeniach zagrażających małoletniemu</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lastRenderedPageBreak/>
        <w:t>2. Dziecko może zgłosić, że jest krzywdzone każdemu nauczycielowi, w tym wychowawcy, który podejmie działania określone w § 5. ust. 2-4</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3. Osobami udzielającymi wsparcia małoletniemu są pedagog, psycholog oraz wychowawca,</w:t>
      </w:r>
      <w:r w:rsid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a w przypadku dziecka posiadającego orzeczenie o potrzebie kształcenia specjalnego lub ze specjalnymi potrzebami edukacyjnymi pedagog specjalny</w:t>
      </w:r>
    </w:p>
    <w:p w:rsidR="00B047E1" w:rsidRPr="00C908FB" w:rsidRDefault="008F26E6" w:rsidP="00B047E1">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4. Nadzór nad prowadzeniem przypadku dziecka krzywdzonego sprawuje dyrektor szkoły udzielając wsparcia i pomocy osobom bezpośrednio zaangażowanym w pomoc</w:t>
      </w:r>
    </w:p>
    <w:p w:rsidR="008F26E6" w:rsidRPr="00C908FB" w:rsidRDefault="008F26E6" w:rsidP="00906328">
      <w:pPr>
        <w:spacing w:after="0" w:line="240" w:lineRule="auto"/>
        <w:jc w:val="center"/>
        <w:rPr>
          <w:rFonts w:ascii="Bookman Old Style" w:eastAsia="Times New Roman" w:hAnsi="Bookman Old Style" w:cs="Times New Roman"/>
          <w:b/>
          <w:color w:val="323232"/>
          <w:lang w:eastAsia="pl-PL"/>
        </w:rPr>
      </w:pP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b/>
          <w:color w:val="323232"/>
          <w:lang w:eastAsia="pl-PL"/>
        </w:rPr>
        <w:t>§ 8.</w:t>
      </w:r>
    </w:p>
    <w:p w:rsidR="00B047E1" w:rsidRPr="00C908FB" w:rsidRDefault="00B047E1" w:rsidP="00B047E1">
      <w:pPr>
        <w:spacing w:after="0" w:line="240" w:lineRule="auto"/>
        <w:jc w:val="both"/>
        <w:rPr>
          <w:rFonts w:ascii="Bookman Old Style" w:eastAsia="Times New Roman" w:hAnsi="Bookman Old Style" w:cs="Times New Roman"/>
          <w:lang w:eastAsia="pl-PL"/>
        </w:rPr>
      </w:pP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1. Plan wsparcia małoletniego po ujawnieniu krzywdzenia opracowywany jest przez zespół powołany przez dyrektora, w skład którego wchodzą:</w:t>
      </w:r>
    </w:p>
    <w:p w:rsidR="008F26E6" w:rsidRPr="00C908FB" w:rsidRDefault="008F26E6" w:rsidP="008F26E6">
      <w:pPr>
        <w:numPr>
          <w:ilvl w:val="0"/>
          <w:numId w:val="5"/>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wychowawca klasy,</w:t>
      </w:r>
    </w:p>
    <w:p w:rsidR="008F26E6" w:rsidRPr="00C908FB" w:rsidRDefault="008F26E6" w:rsidP="008F26E6">
      <w:pPr>
        <w:numPr>
          <w:ilvl w:val="0"/>
          <w:numId w:val="5"/>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pedagog</w:t>
      </w:r>
    </w:p>
    <w:p w:rsidR="008F26E6" w:rsidRPr="00C908FB" w:rsidRDefault="008F26E6" w:rsidP="008F26E6">
      <w:pPr>
        <w:numPr>
          <w:ilvl w:val="0"/>
          <w:numId w:val="5"/>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psycholog</w:t>
      </w:r>
    </w:p>
    <w:p w:rsidR="008F26E6" w:rsidRPr="00C908FB" w:rsidRDefault="008F26E6" w:rsidP="008F26E6">
      <w:pPr>
        <w:numPr>
          <w:ilvl w:val="0"/>
          <w:numId w:val="5"/>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pedagog specjalny w przypadku ucznia posiadającego orzeczenie o potrzebie kształcenia specjalnego lub ze specjalnymi potrzebami edukacyjnymi</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2. Zespół, o którym mowa w ust. 1. opracowując plan wsparcia zapoznaje się ze zgromadzoną dokumentacją </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3. Przy opracowaniu planu zespół, o którym mowa w ust. 1. może korzystać z pomocy ośrodku pomocy społecznej, policji oraz poradni psychologiczno-pedagogicznej </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4. Na posiedzenie zespołu, o którym mowa zaprasza się rodzica małoletniego</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5. W planie wsparcia określa się formy pomocy i osoby odpowiedzialne na ich realizację</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6. Kopię planu wsparcia przekazuje się rodzicom małoletniego.</w:t>
      </w:r>
    </w:p>
    <w:p w:rsidR="008F26E6" w:rsidRPr="00C908FB" w:rsidRDefault="008F26E6" w:rsidP="008F26E6">
      <w:pPr>
        <w:spacing w:after="0" w:line="240" w:lineRule="auto"/>
        <w:rPr>
          <w:rFonts w:ascii="Bookman Old Style" w:eastAsia="Times New Roman" w:hAnsi="Bookman Old Style" w:cs="Times New Roman"/>
          <w:lang w:eastAsia="pl-PL"/>
        </w:rPr>
      </w:pPr>
    </w:p>
    <w:p w:rsidR="008F26E6" w:rsidRPr="00C908FB" w:rsidRDefault="008F26E6" w:rsidP="00906328">
      <w:pPr>
        <w:spacing w:after="240" w:line="240" w:lineRule="auto"/>
        <w:jc w:val="center"/>
        <w:rPr>
          <w:rFonts w:ascii="Bookman Old Style" w:eastAsia="Times New Roman" w:hAnsi="Bookman Old Style" w:cs="Times New Roman"/>
          <w:b/>
          <w:lang w:eastAsia="pl-PL"/>
        </w:rPr>
      </w:pPr>
      <w:r w:rsidRPr="00C908FB">
        <w:rPr>
          <w:rFonts w:ascii="Bookman Old Style" w:eastAsia="Times New Roman" w:hAnsi="Bookman Old Style" w:cs="Times New Roman"/>
          <w:b/>
          <w:color w:val="323232"/>
          <w:lang w:eastAsia="pl-PL"/>
        </w:rPr>
        <w:t>§ 9.</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1. Pedagog prowadzi dla każdego zgłoszonego lub ujawnionego incydentu lub zdarzenia zagrażającemu dobru małoletnich odrębne akta sprawy, w których gromadzi dokumentację sprawy, w tym zgłoszone notatki nauczycieli, notatki z rozmów z uczniami, rodzicami, pisma kierowane do ośrodka pomocy społecznej, policji, kopię formularza niebieskiej karty, zawiadomienie o podejrzeniu popełnienia przestępstwa przekazane przez dyrektora szkoły.</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2. Dokumentacja, o której mowa w ust. 1. jest przechowywana przez pedagoga w miejscu niedostępnym dla osób nieuprawnionych</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3. Z dokumentacją, o której mowa w ust. 1. mogą zapoznawać się:</w:t>
      </w:r>
    </w:p>
    <w:p w:rsidR="008F26E6" w:rsidRPr="00C908FB" w:rsidRDefault="008F26E6" w:rsidP="008F26E6">
      <w:pPr>
        <w:numPr>
          <w:ilvl w:val="0"/>
          <w:numId w:val="6"/>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osoby udzielające wsparcia, w szczególności psycholog, wychowawca</w:t>
      </w:r>
    </w:p>
    <w:p w:rsidR="008F26E6" w:rsidRPr="00C908FB" w:rsidRDefault="008F26E6" w:rsidP="008F26E6">
      <w:pPr>
        <w:numPr>
          <w:ilvl w:val="0"/>
          <w:numId w:val="6"/>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zespół, o którym mowa w § 8. ust. 1</w:t>
      </w:r>
    </w:p>
    <w:p w:rsidR="008F26E6" w:rsidRPr="00C908FB" w:rsidRDefault="008F26E6" w:rsidP="008F26E6">
      <w:pPr>
        <w:numPr>
          <w:ilvl w:val="0"/>
          <w:numId w:val="6"/>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dyrektor szkoły,</w:t>
      </w:r>
    </w:p>
    <w:p w:rsidR="008F26E6" w:rsidRPr="00C908FB" w:rsidRDefault="008F26E6" w:rsidP="008F26E6">
      <w:pPr>
        <w:numPr>
          <w:ilvl w:val="0"/>
          <w:numId w:val="6"/>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osoba upoważniona przez dyrektora szkoły,</w:t>
      </w:r>
    </w:p>
    <w:p w:rsidR="008F26E6" w:rsidRPr="00C908FB" w:rsidRDefault="008F26E6" w:rsidP="008F26E6">
      <w:pPr>
        <w:numPr>
          <w:ilvl w:val="0"/>
          <w:numId w:val="6"/>
        </w:numPr>
        <w:spacing w:after="0" w:line="240" w:lineRule="auto"/>
        <w:jc w:val="both"/>
        <w:textAlignment w:val="baseline"/>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uprawnione organy, w szczególności sąd, policja, prokuratura</w:t>
      </w:r>
    </w:p>
    <w:p w:rsidR="008F26E6" w:rsidRPr="00C908FB" w:rsidRDefault="008F26E6" w:rsidP="008F26E6">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lang w:eastAsia="pl-PL"/>
        </w:rPr>
        <w:br/>
      </w:r>
    </w:p>
    <w:p w:rsidR="00906328" w:rsidRPr="00C908FB" w:rsidRDefault="00906328" w:rsidP="008F26E6">
      <w:pPr>
        <w:spacing w:after="240" w:line="240" w:lineRule="auto"/>
        <w:jc w:val="center"/>
        <w:rPr>
          <w:rFonts w:ascii="Bookman Old Style" w:eastAsia="Times New Roman" w:hAnsi="Bookman Old Style" w:cs="Times New Roman"/>
          <w:b/>
          <w:bCs/>
          <w:color w:val="323232"/>
          <w:lang w:eastAsia="pl-PL"/>
        </w:rPr>
      </w:pPr>
    </w:p>
    <w:p w:rsidR="00906328" w:rsidRPr="00C908FB" w:rsidRDefault="00906328" w:rsidP="008F26E6">
      <w:pPr>
        <w:spacing w:after="240" w:line="240" w:lineRule="auto"/>
        <w:jc w:val="center"/>
        <w:rPr>
          <w:rFonts w:ascii="Bookman Old Style" w:eastAsia="Times New Roman" w:hAnsi="Bookman Old Style" w:cs="Times New Roman"/>
          <w:b/>
          <w:bCs/>
          <w:color w:val="323232"/>
          <w:lang w:eastAsia="pl-PL"/>
        </w:rPr>
      </w:pPr>
    </w:p>
    <w:p w:rsidR="008F26E6" w:rsidRPr="00C908FB" w:rsidRDefault="008F26E6" w:rsidP="008F26E6">
      <w:pPr>
        <w:spacing w:after="240" w:line="240" w:lineRule="auto"/>
        <w:jc w:val="center"/>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Zasady ochrony danych osobowych oraz wizerunku dzieci w szkole</w:t>
      </w:r>
    </w:p>
    <w:p w:rsidR="00F1174A" w:rsidRPr="00C908FB" w:rsidRDefault="00906328" w:rsidP="0090632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b/>
          <w:color w:val="323232"/>
          <w:lang w:eastAsia="pl-PL"/>
        </w:rPr>
        <w:t xml:space="preserve">                                                          </w:t>
      </w:r>
      <w:r w:rsidR="008F26E6" w:rsidRPr="00C908FB">
        <w:rPr>
          <w:rFonts w:ascii="Bookman Old Style" w:eastAsia="Times New Roman" w:hAnsi="Bookman Old Style" w:cs="Times New Roman"/>
          <w:b/>
          <w:color w:val="323232"/>
          <w:lang w:eastAsia="pl-PL"/>
        </w:rPr>
        <w:t>§10.</w:t>
      </w:r>
      <w:r w:rsidR="008F26E6" w:rsidRPr="00C908FB">
        <w:rPr>
          <w:rFonts w:ascii="Bookman Old Style" w:eastAsia="Times New Roman" w:hAnsi="Bookman Old Style" w:cs="Times New Roman"/>
          <w:color w:val="323232"/>
          <w:lang w:eastAsia="pl-PL"/>
        </w:rPr>
        <w:br/>
      </w:r>
      <w:r w:rsidR="008F26E6" w:rsidRPr="00C908FB">
        <w:rPr>
          <w:rFonts w:ascii="Bookman Old Style" w:eastAsia="Times New Roman" w:hAnsi="Bookman Old Style" w:cs="Times New Roman"/>
          <w:color w:val="323232"/>
          <w:lang w:eastAsia="pl-PL"/>
        </w:rPr>
        <w:br/>
        <w:t xml:space="preserve">1. Szkoła zapewnia najwyższe standardy ochrony danych osobowych dzieci zgodnie </w:t>
      </w:r>
      <w:r w:rsidRPr="00C908FB">
        <w:rPr>
          <w:rFonts w:ascii="Bookman Old Style" w:eastAsia="Times New Roman" w:hAnsi="Bookman Old Style" w:cs="Times New Roman"/>
          <w:color w:val="323232"/>
          <w:lang w:eastAsia="pl-PL"/>
        </w:rPr>
        <w:t xml:space="preserve">                                 </w:t>
      </w:r>
      <w:r w:rsidR="008F26E6" w:rsidRPr="00C908FB">
        <w:rPr>
          <w:rFonts w:ascii="Bookman Old Style" w:eastAsia="Times New Roman" w:hAnsi="Bookman Old Style" w:cs="Times New Roman"/>
          <w:color w:val="323232"/>
          <w:lang w:eastAsia="pl-PL"/>
        </w:rPr>
        <w:t>z obowiązującymi przepisami prawa.</w:t>
      </w:r>
    </w:p>
    <w:p w:rsidR="00F1174A" w:rsidRPr="00C908FB" w:rsidRDefault="008F26E6" w:rsidP="0090632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lastRenderedPageBreak/>
        <w:t>2. Szkoła, uznając prawo dziecka do prywatności i ochrony dóbr osobistych, zapewnia ochronę wizerunku</w:t>
      </w:r>
      <w:r w:rsidR="00F1174A"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dziecka.</w:t>
      </w:r>
    </w:p>
    <w:p w:rsidR="00F1174A" w:rsidRPr="00C908FB" w:rsidRDefault="008F26E6" w:rsidP="0090632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3. Wytyczne dotyczące zasad publikacji wizerunku dziecka stanowią </w:t>
      </w:r>
      <w:r w:rsidRPr="00C908FB">
        <w:rPr>
          <w:rFonts w:ascii="Bookman Old Style" w:eastAsia="Times New Roman" w:hAnsi="Bookman Old Style" w:cs="Times New Roman"/>
          <w:b/>
          <w:bCs/>
          <w:color w:val="323232"/>
          <w:lang w:eastAsia="pl-PL"/>
        </w:rPr>
        <w:t>Załącznik nr 5</w:t>
      </w:r>
      <w:r w:rsidRPr="00C908FB">
        <w:rPr>
          <w:rFonts w:ascii="Bookman Old Style" w:eastAsia="Times New Roman" w:hAnsi="Bookman Old Style" w:cs="Times New Roman"/>
          <w:color w:val="323232"/>
          <w:lang w:eastAsia="pl-PL"/>
        </w:rPr>
        <w:t xml:space="preserve"> do niniejszej Polityki.</w:t>
      </w:r>
    </w:p>
    <w:p w:rsidR="00C33672" w:rsidRPr="00C908FB" w:rsidRDefault="00C33672"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b/>
          <w:color w:val="323232"/>
          <w:lang w:eastAsia="pl-PL"/>
        </w:rPr>
        <w:t xml:space="preserve">                                                        </w:t>
      </w:r>
      <w:r w:rsidR="008F26E6" w:rsidRPr="00C908FB">
        <w:rPr>
          <w:rFonts w:ascii="Bookman Old Style" w:eastAsia="Times New Roman" w:hAnsi="Bookman Old Style" w:cs="Times New Roman"/>
          <w:b/>
          <w:color w:val="323232"/>
          <w:lang w:eastAsia="pl-PL"/>
        </w:rPr>
        <w:t>§11.</w:t>
      </w:r>
      <w:r w:rsidR="008F26E6" w:rsidRPr="00C908FB">
        <w:rPr>
          <w:rFonts w:ascii="Bookman Old Style" w:eastAsia="Times New Roman" w:hAnsi="Bookman Old Style" w:cs="Times New Roman"/>
          <w:color w:val="323232"/>
          <w:lang w:eastAsia="pl-PL"/>
        </w:rPr>
        <w:t xml:space="preserve">  </w:t>
      </w:r>
      <w:r w:rsidR="008F26E6" w:rsidRPr="00C908FB">
        <w:rPr>
          <w:rFonts w:ascii="Bookman Old Style" w:eastAsia="Times New Roman" w:hAnsi="Bookman Old Style" w:cs="Times New Roman"/>
          <w:color w:val="323232"/>
          <w:lang w:eastAsia="pl-PL"/>
        </w:rPr>
        <w:br/>
      </w:r>
      <w:r w:rsidR="008F26E6" w:rsidRPr="00C908FB">
        <w:rPr>
          <w:rFonts w:ascii="Bookman Old Style" w:eastAsia="Times New Roman" w:hAnsi="Bookman Old Style" w:cs="Times New Roman"/>
          <w:color w:val="323232"/>
          <w:lang w:eastAsia="pl-PL"/>
        </w:rPr>
        <w:br/>
        <w:t>1. Personelowi szkoły nie wolno umożliwiać przedstawicielom mediów utrwalania wizerunku dziecka (filmowanie, fotografowanie, nagrywanie głosu dziecka) na terenie szkoły bez pisemnej zgody opiekuna dziecka.</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2. W celu uzyskania zgody, o której mowa powyżej, personel szkoły może skontaktować się z opiekunem dziecka i ustalić procedurę uzyskania zgody. Niedopuszczalne jest podanie przedstawicielowi mediów danych kontaktowych do opiekuna dziecka – bez wiedzy i zgody tego opiekuna.</w:t>
      </w:r>
    </w:p>
    <w:p w:rsid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3. Jeżeli wizerunek dziecka stanowi jedynie szczegół całości, takiej jak: zgromadzenie, krajobraz, publiczna impreza, zgoda opiekuna na utrwalanie wizerunku dziecka nie jest</w:t>
      </w:r>
      <w:r w:rsid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wymagana.</w:t>
      </w:r>
    </w:p>
    <w:p w:rsidR="00C908FB" w:rsidRDefault="00C33672"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b/>
          <w:color w:val="323232"/>
          <w:lang w:eastAsia="pl-PL"/>
        </w:rPr>
        <w:t xml:space="preserve">                                                         </w:t>
      </w:r>
      <w:r w:rsidR="008F26E6" w:rsidRPr="00C908FB">
        <w:rPr>
          <w:rFonts w:ascii="Bookman Old Style" w:eastAsia="Times New Roman" w:hAnsi="Bookman Old Style" w:cs="Times New Roman"/>
          <w:b/>
          <w:color w:val="323232"/>
          <w:lang w:eastAsia="pl-PL"/>
        </w:rPr>
        <w:t>§12.</w:t>
      </w:r>
      <w:r w:rsidR="008F26E6" w:rsidRPr="00C908FB">
        <w:rPr>
          <w:rFonts w:ascii="Bookman Old Style" w:eastAsia="Times New Roman" w:hAnsi="Bookman Old Style" w:cs="Times New Roman"/>
          <w:color w:val="323232"/>
          <w:lang w:eastAsia="pl-PL"/>
        </w:rPr>
        <w:br/>
      </w:r>
      <w:r w:rsidR="008F26E6" w:rsidRPr="00C908FB">
        <w:rPr>
          <w:rFonts w:ascii="Bookman Old Style" w:eastAsia="Times New Roman" w:hAnsi="Bookman Old Style" w:cs="Times New Roman"/>
          <w:color w:val="323232"/>
          <w:lang w:eastAsia="pl-PL"/>
        </w:rPr>
        <w:br/>
        <w:t xml:space="preserve">1. Upublicznienie przez członka personelu wizerunku dziecka utrwalonego </w:t>
      </w:r>
      <w:r w:rsidR="00C908FB">
        <w:rPr>
          <w:rFonts w:ascii="Bookman Old Style" w:eastAsia="Times New Roman" w:hAnsi="Bookman Old Style" w:cs="Times New Roman"/>
          <w:color w:val="323232"/>
          <w:lang w:eastAsia="pl-PL"/>
        </w:rPr>
        <w:t xml:space="preserve">                   </w:t>
      </w:r>
      <w:r w:rsidR="008F26E6" w:rsidRPr="00C908FB">
        <w:rPr>
          <w:rFonts w:ascii="Bookman Old Style" w:eastAsia="Times New Roman" w:hAnsi="Bookman Old Style" w:cs="Times New Roman"/>
          <w:color w:val="323232"/>
          <w:lang w:eastAsia="pl-PL"/>
        </w:rPr>
        <w:t>w jakiejkolwiek formie (fotografia, nagranie audio-wideo) wymaga pisemnej zgody opiekuna dziecka.</w:t>
      </w:r>
    </w:p>
    <w:p w:rsidR="008F26E6" w:rsidRPr="00C908FB" w:rsidRDefault="008F26E6" w:rsidP="00C33672">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2. Pisemna zgoda, o której mowa w ust. 1., powinna zawierać informację, gdzie będzie umieszczony zarejestrowany wizerunek i w jakim kontekście będzie wykorzystywany (np. że umieszczony zostanie na stronie www.youtube.com w celach promocyjnych).</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p>
    <w:p w:rsidR="008F26E6" w:rsidRPr="00C908FB" w:rsidRDefault="008F26E6" w:rsidP="008F26E6">
      <w:pPr>
        <w:spacing w:after="0" w:line="240" w:lineRule="auto"/>
        <w:rPr>
          <w:rFonts w:ascii="Bookman Old Style" w:eastAsia="Times New Roman" w:hAnsi="Bookman Old Style" w:cs="Times New Roman"/>
          <w:lang w:eastAsia="pl-PL"/>
        </w:rPr>
      </w:pPr>
    </w:p>
    <w:p w:rsidR="008F26E6" w:rsidRPr="00C908FB" w:rsidRDefault="008F26E6" w:rsidP="008F26E6">
      <w:pPr>
        <w:spacing w:after="240" w:line="240" w:lineRule="auto"/>
        <w:jc w:val="center"/>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Zasady bezpiecznego korzystania z Internetu i mediów elektronicznych</w:t>
      </w:r>
    </w:p>
    <w:p w:rsidR="008F26E6" w:rsidRPr="00C908FB" w:rsidRDefault="00C33672" w:rsidP="008F26E6">
      <w:pPr>
        <w:spacing w:after="240" w:line="240" w:lineRule="auto"/>
        <w:jc w:val="both"/>
        <w:rPr>
          <w:rFonts w:ascii="Bookman Old Style" w:eastAsia="Times New Roman" w:hAnsi="Bookman Old Style" w:cs="Times New Roman"/>
          <w:b/>
          <w:lang w:eastAsia="pl-PL"/>
        </w:rPr>
      </w:pPr>
      <w:r w:rsidRPr="00C908FB">
        <w:rPr>
          <w:rFonts w:ascii="Bookman Old Style" w:eastAsia="Times New Roman" w:hAnsi="Bookman Old Style" w:cs="Times New Roman"/>
          <w:color w:val="323232"/>
          <w:lang w:eastAsia="pl-PL"/>
        </w:rPr>
        <w:t xml:space="preserve">                                                           </w:t>
      </w:r>
      <w:r w:rsidR="008F26E6" w:rsidRPr="00C908FB">
        <w:rPr>
          <w:rFonts w:ascii="Bookman Old Style" w:eastAsia="Times New Roman" w:hAnsi="Bookman Old Style" w:cs="Times New Roman"/>
          <w:b/>
          <w:color w:val="323232"/>
          <w:lang w:eastAsia="pl-PL"/>
        </w:rPr>
        <w:t>§ 13.</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1. Sieć szkoły jest zabezpieczona hasłem.</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2. Dostęp do sieci posiadają pracownicy szkoły, którzy mogą korzystać z sieci zarówno na sprzęcie stanowiącym własność szkoły jak i prywatnym nauczyciela.</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3. Z sieci szkoły mogą korzystać uczniowie korzystający ze sprzętu będącego na wyposażeniu szkoły, w szczególności w pracowni informatycznej.</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4. Sieć jest filtrowana, aby uniemożliwić dostęp do witryn nieodpowiednich.</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5. Na komputerach będących na wyposażeniu szkoły zainstalowane jest oprogramowanie antywirusowe oraz blokujące treści niewłaściwe, stanowiące zagrożenie dla uczniów.</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6. Instalowanie oprogramowania, aplikacji na sprzęcie stanowiącym własność szkoły jest możliwe jedynie przez administratora.</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7. Sprzęt stanowiący własność szkoły nie jest używany w celach prywatnych.</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8. Uczniowie nie logują się na sprzęcie będącym na wyposażeniu szkoły do prywatnych portali, czy skrzynek mailowych.</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9. Nadzór nad korzystaniem ze sprzętu komputerowego sprawuje nauczyciel informatyki.</w:t>
      </w:r>
    </w:p>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10. Uczniowie zapoznawani są z regulaminem pracowni komputerowej.</w:t>
      </w:r>
    </w:p>
    <w:p w:rsidR="008F26E6" w:rsidRPr="00C908FB" w:rsidRDefault="008F26E6" w:rsidP="008F26E6">
      <w:pPr>
        <w:spacing w:after="240" w:line="240" w:lineRule="auto"/>
        <w:rPr>
          <w:rFonts w:ascii="Bookman Old Style" w:eastAsia="Times New Roman" w:hAnsi="Bookman Old Style" w:cs="Times New Roman"/>
          <w:lang w:eastAsia="pl-PL"/>
        </w:rPr>
      </w:pPr>
    </w:p>
    <w:p w:rsidR="008F26E6" w:rsidRPr="00C908FB" w:rsidRDefault="008F26E6" w:rsidP="008F26E6">
      <w:pPr>
        <w:spacing w:after="240" w:line="240" w:lineRule="auto"/>
        <w:jc w:val="center"/>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lastRenderedPageBreak/>
        <w:t>Monitoring</w:t>
      </w:r>
    </w:p>
    <w:p w:rsidR="00C33672" w:rsidRPr="00C908FB" w:rsidRDefault="00C33672"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                                                             </w:t>
      </w:r>
      <w:r w:rsidR="008F26E6" w:rsidRPr="00C908FB">
        <w:rPr>
          <w:rFonts w:ascii="Bookman Old Style" w:eastAsia="Times New Roman" w:hAnsi="Bookman Old Style" w:cs="Times New Roman"/>
          <w:b/>
          <w:color w:val="323232"/>
          <w:lang w:eastAsia="pl-PL"/>
        </w:rPr>
        <w:t>§15.</w:t>
      </w:r>
      <w:r w:rsidR="008F26E6" w:rsidRPr="00C908FB">
        <w:rPr>
          <w:rFonts w:ascii="Bookman Old Style" w:eastAsia="Times New Roman" w:hAnsi="Bookman Old Style" w:cs="Times New Roman"/>
          <w:color w:val="323232"/>
          <w:lang w:eastAsia="pl-PL"/>
        </w:rPr>
        <w:br/>
      </w:r>
      <w:r w:rsidR="008F26E6" w:rsidRPr="00C908FB">
        <w:rPr>
          <w:rFonts w:ascii="Bookman Old Style" w:eastAsia="Times New Roman" w:hAnsi="Bookman Old Style" w:cs="Times New Roman"/>
          <w:color w:val="323232"/>
          <w:lang w:eastAsia="pl-PL"/>
        </w:rPr>
        <w:br/>
        <w:t xml:space="preserve">1. Dyrektor szkoły wyznacza </w:t>
      </w:r>
      <w:r w:rsidR="008F26E6" w:rsidRPr="00C908FB">
        <w:rPr>
          <w:rFonts w:ascii="Bookman Old Style" w:eastAsia="Times New Roman" w:hAnsi="Bookman Old Style" w:cs="Times New Roman"/>
          <w:b/>
          <w:bCs/>
          <w:color w:val="323232"/>
          <w:lang w:eastAsia="pl-PL"/>
        </w:rPr>
        <w:t>pedagoga szkolnego lub wskazaną osobę odrębnym zarządzeniem</w:t>
      </w:r>
      <w:r w:rsidR="008F26E6" w:rsidRPr="00C908FB">
        <w:rPr>
          <w:rFonts w:ascii="Bookman Old Style" w:eastAsia="Times New Roman" w:hAnsi="Bookman Old Style" w:cs="Times New Roman"/>
          <w:color w:val="323232"/>
          <w:lang w:eastAsia="pl-PL"/>
        </w:rPr>
        <w:t xml:space="preserve"> jako osobę odpowiedzialną za Politykę ochrony dzieci w szkole.</w:t>
      </w:r>
      <w:r w:rsidR="008F26E6" w:rsidRPr="00C908FB">
        <w:rPr>
          <w:rFonts w:ascii="Bookman Old Style" w:eastAsia="Times New Roman" w:hAnsi="Bookman Old Style" w:cs="Times New Roman"/>
          <w:color w:val="323232"/>
          <w:lang w:eastAsia="pl-PL"/>
        </w:rPr>
        <w:br/>
        <w:t>2. Osoba, o której mowa w punkcie poprzedzającym, jest odpowiedzialna za monitorowanie realizacji Polityki, za reagowanie na sygnały naruszenia Polityki oraz zaproponowanie zmian w Polityce.</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3. Osoba, o której mowa w punkcie w punkcie poprzedzającym, przeprowadza wśród personelu szkoły, raz na 12 miesięcy, ankietę monitorującą poziom realizacji Polityki. Wzór ankiety stanowi </w:t>
      </w:r>
      <w:r w:rsidRPr="00C908FB">
        <w:rPr>
          <w:rFonts w:ascii="Bookman Old Style" w:eastAsia="Times New Roman" w:hAnsi="Bookman Old Style" w:cs="Times New Roman"/>
          <w:b/>
          <w:bCs/>
          <w:color w:val="323232"/>
          <w:lang w:eastAsia="pl-PL"/>
        </w:rPr>
        <w:t>Załącznik nr 7</w:t>
      </w:r>
      <w:r w:rsidRPr="00C908FB">
        <w:rPr>
          <w:rFonts w:ascii="Bookman Old Style" w:eastAsia="Times New Roman" w:hAnsi="Bookman Old Style" w:cs="Times New Roman"/>
          <w:color w:val="323232"/>
          <w:lang w:eastAsia="pl-PL"/>
        </w:rPr>
        <w:t xml:space="preserve"> do niniejszej Polityki.</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4. W ankiecie personel może proponować zmiany Polityki oraz wskazywać naruszenia Polityki w szkole.</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5. Osoba, o której mowa w ust. 1 niniejszego paragrafu, dokonuje opracowania ankiet wypełnionych przez członków personelu. Sporządza na tej podstawie raport z monitoringu, który następnie przekazuje dyrektorowi szkoły.</w:t>
      </w:r>
    </w:p>
    <w:p w:rsidR="008F26E6" w:rsidRPr="00C908FB" w:rsidRDefault="008F26E6" w:rsidP="00C33672">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6. Dyrekcja szkoły wprowadza do Polityki niezbędne zmiany i ogłasza personelowi nowe brzmienie Polityki.</w:t>
      </w:r>
    </w:p>
    <w:p w:rsidR="008F26E6" w:rsidRPr="00C908FB" w:rsidRDefault="008F26E6" w:rsidP="008F26E6">
      <w:pPr>
        <w:spacing w:after="240" w:line="240" w:lineRule="auto"/>
        <w:jc w:val="center"/>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Przepisy końcowe</w:t>
      </w:r>
    </w:p>
    <w:p w:rsidR="00C33672" w:rsidRPr="00C908FB" w:rsidRDefault="00C33672"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b/>
          <w:color w:val="323232"/>
          <w:lang w:eastAsia="pl-PL"/>
        </w:rPr>
        <w:t xml:space="preserve">                                                       </w:t>
      </w:r>
      <w:r w:rsidR="008F26E6" w:rsidRPr="00C908FB">
        <w:rPr>
          <w:rFonts w:ascii="Bookman Old Style" w:eastAsia="Times New Roman" w:hAnsi="Bookman Old Style" w:cs="Times New Roman"/>
          <w:b/>
          <w:color w:val="323232"/>
          <w:lang w:eastAsia="pl-PL"/>
        </w:rPr>
        <w:t>§</w:t>
      </w:r>
      <w:r w:rsidRPr="00C908FB">
        <w:rPr>
          <w:rFonts w:ascii="Bookman Old Style" w:eastAsia="Times New Roman" w:hAnsi="Bookman Old Style" w:cs="Times New Roman"/>
          <w:b/>
          <w:color w:val="323232"/>
          <w:lang w:eastAsia="pl-PL"/>
        </w:rPr>
        <w:t>1</w:t>
      </w:r>
      <w:r w:rsidR="008F26E6" w:rsidRPr="00C908FB">
        <w:rPr>
          <w:rFonts w:ascii="Bookman Old Style" w:eastAsia="Times New Roman" w:hAnsi="Bookman Old Style" w:cs="Times New Roman"/>
          <w:b/>
          <w:color w:val="323232"/>
          <w:lang w:eastAsia="pl-PL"/>
        </w:rPr>
        <w:t>6.</w:t>
      </w:r>
      <w:r w:rsidR="008F26E6" w:rsidRPr="00C908FB">
        <w:rPr>
          <w:rFonts w:ascii="Bookman Old Style" w:eastAsia="Times New Roman" w:hAnsi="Bookman Old Style" w:cs="Times New Roman"/>
          <w:color w:val="323232"/>
          <w:lang w:eastAsia="pl-PL"/>
        </w:rPr>
        <w:br/>
      </w:r>
      <w:r w:rsidR="008F26E6" w:rsidRPr="00C908FB">
        <w:rPr>
          <w:rFonts w:ascii="Bookman Old Style" w:eastAsia="Times New Roman" w:hAnsi="Bookman Old Style" w:cs="Times New Roman"/>
          <w:color w:val="323232"/>
          <w:lang w:eastAsia="pl-PL"/>
        </w:rPr>
        <w:br/>
        <w:t>1. Polityka wchodzi w życie z dniem jej ogłoszenia.</w:t>
      </w:r>
    </w:p>
    <w:p w:rsidR="008F26E6" w:rsidRPr="00C908FB" w:rsidRDefault="008F26E6" w:rsidP="00C33672">
      <w:pPr>
        <w:spacing w:after="240" w:line="240" w:lineRule="auto"/>
        <w:jc w:val="both"/>
        <w:rPr>
          <w:rFonts w:ascii="Bookman Old Style" w:eastAsia="Times New Roman" w:hAnsi="Bookman Old Style" w:cs="Times New Roman"/>
          <w:b/>
          <w:color w:val="323232"/>
          <w:lang w:eastAsia="pl-PL"/>
        </w:rPr>
      </w:pPr>
      <w:r w:rsidRPr="00C908FB">
        <w:rPr>
          <w:rFonts w:ascii="Bookman Old Style" w:eastAsia="Times New Roman" w:hAnsi="Bookman Old Style" w:cs="Times New Roman"/>
          <w:color w:val="323232"/>
          <w:lang w:eastAsia="pl-PL"/>
        </w:rPr>
        <w:t xml:space="preserve">2.Ogłoszenie następuje w sposób dostępny dla personelu szkoły, społeczności szkolnej (uczniów i ich rodziców/opiekunów prawnych) w szczególności poprzez wywieszenie w miejscu ogłoszeń dla personelu,  lub poprzez przesłanie jej tekstu drogą elektroniczną, a dla uczniów i ich rodziców (opiekunów prawnych przesłanie linku do dokumentu poprzez e-dziennik i umieszczenie dokumentu na stronie internetowej szkoły: </w:t>
      </w:r>
      <w:hyperlink r:id="rId5" w:history="1">
        <w:r w:rsidRPr="00C908FB">
          <w:rPr>
            <w:rFonts w:ascii="Bookman Old Style" w:eastAsia="Times New Roman" w:hAnsi="Bookman Old Style" w:cs="Times New Roman"/>
            <w:color w:val="1155CC"/>
            <w:u w:val="single"/>
            <w:lang w:eastAsia="pl-PL"/>
          </w:rPr>
          <w:t>Szkoła Podstawowa nr 41 im. Gwarków Rudzkich – w Rudzie Śląskiej (sp41rudaslaska.pl)</w:t>
        </w:r>
      </w:hyperlink>
    </w:p>
    <w:p w:rsidR="00F1174A" w:rsidRPr="00C908FB" w:rsidRDefault="008F26E6" w:rsidP="00C33672">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lastRenderedPageBreak/>
        <w:t>ZAŁĄCZNIK NR 1</w:t>
      </w: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Zasady bezpiecznej rekrutacji</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1. Poznaj dane kandydata/kandydatki, które pozwolą Ci jak najlepiej poznać jego/jej kwalifikacje, w tym stosunek do wartości podzielanych przez szkołę, takich jak ochrona praw dzieci i</w:t>
      </w:r>
      <w:r w:rsidRPr="00C908FB">
        <w:rPr>
          <w:rFonts w:ascii="Times New Roman" w:eastAsia="Times New Roman" w:hAnsi="Times New Roman" w:cs="Times New Roman"/>
          <w:color w:val="323232"/>
          <w:lang w:eastAsia="pl-PL"/>
        </w:rPr>
        <w:t> </w:t>
      </w:r>
      <w:r w:rsidRPr="00C908FB">
        <w:rPr>
          <w:rFonts w:ascii="Bookman Old Style" w:eastAsia="Times New Roman" w:hAnsi="Bookman Old Style" w:cs="Times New Roman"/>
          <w:color w:val="323232"/>
          <w:lang w:eastAsia="pl-PL"/>
        </w:rPr>
        <w:t>szacunek do ich godno</w:t>
      </w:r>
      <w:r w:rsidRPr="00C908FB">
        <w:rPr>
          <w:rFonts w:ascii="Bookman Old Style" w:eastAsia="Times New Roman" w:hAnsi="Bookman Old Style" w:cs="Bookman Old Style"/>
          <w:color w:val="323232"/>
          <w:lang w:eastAsia="pl-PL"/>
        </w:rPr>
        <w:t>ś</w:t>
      </w:r>
      <w:r w:rsidRPr="00C908FB">
        <w:rPr>
          <w:rFonts w:ascii="Bookman Old Style" w:eastAsia="Times New Roman" w:hAnsi="Bookman Old Style" w:cs="Times New Roman"/>
          <w:color w:val="323232"/>
          <w:lang w:eastAsia="pl-PL"/>
        </w:rPr>
        <w:t>ci. Szko</w:t>
      </w:r>
      <w:r w:rsidRPr="00C908FB">
        <w:rPr>
          <w:rFonts w:ascii="Bookman Old Style" w:eastAsia="Times New Roman" w:hAnsi="Bookman Old Style" w:cs="Bookman Old Style"/>
          <w:color w:val="323232"/>
          <w:lang w:eastAsia="pl-PL"/>
        </w:rPr>
        <w:t>ł</w:t>
      </w:r>
      <w:r w:rsidRPr="00C908FB">
        <w:rPr>
          <w:rFonts w:ascii="Bookman Old Style" w:eastAsia="Times New Roman" w:hAnsi="Bookman Old Style" w:cs="Times New Roman"/>
          <w:color w:val="323232"/>
          <w:lang w:eastAsia="pl-PL"/>
        </w:rPr>
        <w:t>a musi zadba</w:t>
      </w:r>
      <w:r w:rsidRPr="00C908FB">
        <w:rPr>
          <w:rFonts w:ascii="Bookman Old Style" w:eastAsia="Times New Roman" w:hAnsi="Bookman Old Style" w:cs="Bookman Old Style"/>
          <w:color w:val="323232"/>
          <w:lang w:eastAsia="pl-PL"/>
        </w:rPr>
        <w:t>ć</w:t>
      </w:r>
      <w:r w:rsidRPr="00C908FB">
        <w:rPr>
          <w:rFonts w:ascii="Bookman Old Style" w:eastAsia="Times New Roman" w:hAnsi="Bookman Old Style" w:cs="Times New Roman"/>
          <w:color w:val="323232"/>
          <w:lang w:eastAsia="pl-PL"/>
        </w:rPr>
        <w:t>, aby osoby przez ni</w:t>
      </w:r>
      <w:r w:rsidRPr="00C908FB">
        <w:rPr>
          <w:rFonts w:ascii="Bookman Old Style" w:eastAsia="Times New Roman" w:hAnsi="Bookman Old Style" w:cs="Bookman Old Style"/>
          <w:color w:val="323232"/>
          <w:lang w:eastAsia="pl-PL"/>
        </w:rPr>
        <w:t>ą</w:t>
      </w:r>
      <w:r w:rsidRPr="00C908FB">
        <w:rPr>
          <w:rFonts w:ascii="Bookman Old Style" w:eastAsia="Times New Roman" w:hAnsi="Bookman Old Style" w:cs="Times New Roman"/>
          <w:color w:val="323232"/>
          <w:lang w:eastAsia="pl-PL"/>
        </w:rPr>
        <w:t xml:space="preserve"> zatrudnione</w:t>
      </w:r>
      <w:r w:rsidR="00F1174A"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(w tym osoby pracujące</w:t>
      </w:r>
      <w:r w:rsidR="00F1174A"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odstawie umowy zlecenie, stażyści, praktykanci</w:t>
      </w:r>
      <w:r w:rsidR="00F1174A"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oraz wolontariusze) posiadały odpowiednie kwalifikacje do pracy z dziećmi oraz były dla nich bezpieczne. Aby sprawdzić powyższe, w tym stosunek osoby zatrudnionej do dzieci i podzielania wartości związanych</w:t>
      </w:r>
      <w:r w:rsidR="001B07FA">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z szacunkiem wobec nich oraz przestrzegania ich praw, szkoła może żądać danych (w tym dokumentów)</w:t>
      </w:r>
      <w:r w:rsidR="00F1174A"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dotyczących:</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 wykształcenia</w:t>
      </w:r>
      <w:r w:rsidR="00C33672" w:rsidRPr="00C908FB">
        <w:rPr>
          <w:rFonts w:ascii="Bookman Old Style" w:eastAsia="Times New Roman" w:hAnsi="Bookman Old Style" w:cs="Times New Roman"/>
          <w:color w:val="323232"/>
          <w:lang w:eastAsia="pl-PL"/>
        </w:rPr>
        <w:t>,</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b. kwalifikacji zawodowych,</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c.</w:t>
      </w:r>
      <w:r w:rsidR="00C33672"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przebiegu dotychczasowego zatrudnienia kandydata/kandydatki.</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W każdym przypadku szkoła musi posiadać dane pozwalające zidentyfikować osobę przez nią zatrudnioną, niezależnie od podstawy zatrudnienia. Szkoła powinna zatem znać:</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 imię (imiona) i nazwisko,</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b. datę urodzenia,</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c. dane kontaktowe osoby zatrudnianej.</w:t>
      </w:r>
    </w:p>
    <w:p w:rsidR="00C33672"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2. Poproś kandydata/kandydatkę o referencje z poprzednich miejsc zatrudnienia. Szkoła może poprosić kandydata/kandydatkę o przedstawienie referencji od poprzedniego pracodawcy lub o podanie kontaktu do osoby, która takie referencje może wystawić. Podstawą dostarczenia referencji lub kontaktu do byłych pracodawców jest zgoda kandydata/kandydatki. Nie podanie takich danych w świetle obowiązujących przepisów nie powinno rodzić dla tej osoby negatywnych konsekwencji w postaci np. odmowy zatrudnienia wyłącznie w oparciu </w:t>
      </w:r>
      <w:r w:rsidR="00C33672"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o tę podstawę. Szkoła nie może samodzielnie prowadzić tzw. screeningu osób ubiegających się o pracę, gdyż ograniczają ją w tym zakresie przepisy ogólnego rozporządzenia o ochronie danych osobowych oraz Kodeksu pracy.</w:t>
      </w:r>
    </w:p>
    <w:p w:rsidR="00A4378B"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3. Pobierz dane osobowe kandydata/kandydatki, w tym dane potrzebne do sprawdzenia jego/jej danych w Rejestrze Sprawców Przestępstw na Tle Seksualnym. Przed dopuszczeniem osoby zatrudnianej do wykonywania obowiązków związanych z opieką nad małoletnimi organizacja jest zobowiązana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szkoły.</w:t>
      </w:r>
      <w:r w:rsidR="00A4378B"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Aby sprawdzić osobę w Rejestrze organizacja potrzebuje następujących danych kandydata/kandydatki:</w:t>
      </w:r>
    </w:p>
    <w:p w:rsidR="00A4378B"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 imię i nazwisko,</w:t>
      </w:r>
    </w:p>
    <w:p w:rsidR="00A4378B"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b. data urodzenia,</w:t>
      </w:r>
    </w:p>
    <w:p w:rsidR="00A4378B"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lastRenderedPageBreak/>
        <w:t>c. pesel,</w:t>
      </w:r>
    </w:p>
    <w:p w:rsidR="00A4378B"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d. nazwisko rodowe,</w:t>
      </w:r>
    </w:p>
    <w:p w:rsidR="00A4378B"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e. imię ojca,</w:t>
      </w:r>
    </w:p>
    <w:p w:rsidR="00A4378B"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f. imię matki.</w:t>
      </w:r>
    </w:p>
    <w:p w:rsidR="001B07FA"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Wydruk z Rejestru należy przechowywać w aktach osobowych pracownika lub analogicznej dokumentacji dotyczącej wolontariusza/osoby zatrudnionej w oparciu o umowę cywilnoprawną.</w:t>
      </w:r>
    </w:p>
    <w:p w:rsidR="001B07FA"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4. Pobierz od kandydata/kandydatki informację z Krajowego Rejestru Karnego o niekaralności w zakresie przestępstw określonych w rozdziale XIX i XXV Kodeksu karnego, w art. 189a i art. 207 Kodeksu karnego oraz w ustawie z dnia 29 lipca 2005 r.</w:t>
      </w:r>
      <w:r w:rsidR="00F1174A"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o przeciwdziałaniu narkomanii (Dz. U. z 2023 r. poz. 172 oraz z 2022 r. po</w:t>
      </w:r>
      <w:r w:rsidR="00F1174A" w:rsidRPr="00C908FB">
        <w:rPr>
          <w:rFonts w:ascii="Bookman Old Style" w:eastAsia="Times New Roman" w:hAnsi="Bookman Old Style" w:cs="Times New Roman"/>
          <w:color w:val="323232"/>
          <w:lang w:eastAsia="pl-PL"/>
        </w:rPr>
        <w:t xml:space="preserve">z. </w:t>
      </w:r>
      <w:r w:rsidRPr="00C908FB">
        <w:rPr>
          <w:rFonts w:ascii="Bookman Old Style" w:eastAsia="Times New Roman" w:hAnsi="Bookman Old Style" w:cs="Times New Roman"/>
          <w:color w:val="323232"/>
          <w:lang w:eastAsia="pl-PL"/>
        </w:rPr>
        <w:t>2600),   lub za odpowiadające tym przestępstwom czyny zabronione określone w przepisach prawa obcego.</w:t>
      </w:r>
    </w:p>
    <w:p w:rsidR="001B07FA"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5. Jeżeli osoba posiada obywatelstwo inne niż polskie wówczas powinna przedłożyć również informację z rejestru karnego państwa obywatelstwa uzyskiwaną do celów działalności zawodowej lub </w:t>
      </w:r>
      <w:proofErr w:type="spellStart"/>
      <w:r w:rsidRPr="00C908FB">
        <w:rPr>
          <w:rFonts w:ascii="Bookman Old Style" w:eastAsia="Times New Roman" w:hAnsi="Bookman Old Style" w:cs="Times New Roman"/>
          <w:color w:val="323232"/>
          <w:lang w:eastAsia="pl-PL"/>
        </w:rPr>
        <w:t>wolontariackiej</w:t>
      </w:r>
      <w:proofErr w:type="spellEnd"/>
      <w:r w:rsidRPr="00C908FB">
        <w:rPr>
          <w:rFonts w:ascii="Bookman Old Style" w:eastAsia="Times New Roman" w:hAnsi="Bookman Old Style" w:cs="Times New Roman"/>
          <w:color w:val="323232"/>
          <w:lang w:eastAsia="pl-PL"/>
        </w:rPr>
        <w:t xml:space="preserve"> związanej z kontaktami z dziećmi, bądź informację z rejestru karnego, jeżeli prawo tego państwa nie przewiduje wydawania informacji dla w/w celów</w:t>
      </w:r>
      <w:r w:rsidR="001B07FA">
        <w:rPr>
          <w:rFonts w:ascii="Bookman Old Style" w:eastAsia="Times New Roman" w:hAnsi="Bookman Old Style" w:cs="Times New Roman"/>
          <w:color w:val="323232"/>
          <w:lang w:eastAsia="pl-PL"/>
        </w:rPr>
        <w:t>.</w:t>
      </w:r>
    </w:p>
    <w:p w:rsidR="00A4378B"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6. Pobierz od kandydata/kandydatki oświadczenie o państwie/ach zamieszkiwania w ciągu ostatnich 20 lat, innych niż Rzeczypospolita Polska i państwo obywatelstwa, złożone pod rygorem odpowiedzialności karnej.</w:t>
      </w:r>
    </w:p>
    <w:p w:rsidR="00A4378B"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7. Jeżeli prawo państwa, z którego ma być przedłożona informacja o niekaralności  nie przewiduje wydawania takiej informacji lub nie prowadzi rejestru karnego, wówczas kandydat/kandydatka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A4378B"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8. 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rsidR="008F26E6" w:rsidRPr="00C908FB" w:rsidRDefault="008F26E6" w:rsidP="00C33672">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9. Gdy pozwalają na to przepisy prawa, szkoła jest zobowiązana do domagania się od osoby zatrudnianej zaświadczenia z Krajowego Rejestru Karnego. Zaświadczenia z KRK można domagać się wyłącznie w przypadkach, gdy przepisy prawa wprost wskazują, że pracowników w zawodach lub na danych stanowiskach obowiązuje wymóg niekaralności. Wymóg niekaralności obowiązuje m.in. nauczycieli, w tym nauczycieli oraz opiekunów zatrudnionych w placówkach publicznych oraz niepublicznych oraz kierownika i wychowawcę wypoczynku dzieci.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lastRenderedPageBreak/>
        <w:br/>
        <w:t xml:space="preserve">10. W przypadku niemożliwości przedstawienia zaświadczenia poproś kandydata/kandydatkę o złożenie oświadczenia o niekaralności oraz o braku toczących się wobec niego/niej postępowań przygotowawczych, sądowych i dyscyplinarnych za przestępstwa i inne czyny popełnione przeciwko dzieciom. Odmowa złożenia takiego oświadczenia nie może rodzić dla kandydata/kandydatki żadnych negatywnych konsekwencji, w tym być wyłączną podstawą odmowy zatrudnienia. Poniżej znajdziesz przykładowy formularz takiego oświadczenia.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p>
    <w:p w:rsidR="008F26E6" w:rsidRPr="00C908FB" w:rsidRDefault="008F26E6" w:rsidP="008F26E6">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p>
    <w:p w:rsidR="00A4378B" w:rsidRPr="00C908FB" w:rsidRDefault="00A4378B" w:rsidP="00485C86">
      <w:pPr>
        <w:spacing w:after="240" w:line="240" w:lineRule="auto"/>
        <w:rPr>
          <w:rFonts w:ascii="Bookman Old Style" w:eastAsia="Times New Roman" w:hAnsi="Bookman Old Style" w:cs="Times New Roman"/>
          <w:b/>
          <w:bCs/>
          <w:color w:val="323232"/>
          <w:lang w:eastAsia="pl-PL"/>
        </w:rPr>
      </w:pPr>
    </w:p>
    <w:p w:rsidR="00A4378B" w:rsidRPr="00C908FB" w:rsidRDefault="00A4378B" w:rsidP="00485C86">
      <w:pPr>
        <w:spacing w:after="240" w:line="240" w:lineRule="auto"/>
        <w:rPr>
          <w:rFonts w:ascii="Bookman Old Style" w:eastAsia="Times New Roman" w:hAnsi="Bookman Old Style" w:cs="Times New Roman"/>
          <w:b/>
          <w:bCs/>
          <w:color w:val="323232"/>
          <w:lang w:eastAsia="pl-PL"/>
        </w:rPr>
      </w:pPr>
    </w:p>
    <w:p w:rsidR="00A4378B" w:rsidRPr="00C908FB" w:rsidRDefault="00A4378B" w:rsidP="00485C86">
      <w:pPr>
        <w:spacing w:after="240" w:line="240" w:lineRule="auto"/>
        <w:rPr>
          <w:rFonts w:ascii="Bookman Old Style" w:eastAsia="Times New Roman" w:hAnsi="Bookman Old Style" w:cs="Times New Roman"/>
          <w:b/>
          <w:bCs/>
          <w:color w:val="323232"/>
          <w:lang w:eastAsia="pl-PL"/>
        </w:rPr>
      </w:pPr>
    </w:p>
    <w:p w:rsidR="00A4378B" w:rsidRPr="00C908FB" w:rsidRDefault="00A4378B" w:rsidP="00485C86">
      <w:pPr>
        <w:spacing w:after="240" w:line="240" w:lineRule="auto"/>
        <w:rPr>
          <w:rFonts w:ascii="Bookman Old Style" w:eastAsia="Times New Roman" w:hAnsi="Bookman Old Style" w:cs="Times New Roman"/>
          <w:b/>
          <w:bCs/>
          <w:color w:val="323232"/>
          <w:lang w:eastAsia="pl-PL"/>
        </w:rPr>
      </w:pPr>
    </w:p>
    <w:p w:rsidR="00A4378B" w:rsidRPr="00C908FB" w:rsidRDefault="00A4378B" w:rsidP="00485C86">
      <w:pPr>
        <w:spacing w:after="240" w:line="240" w:lineRule="auto"/>
        <w:rPr>
          <w:rFonts w:ascii="Bookman Old Style" w:eastAsia="Times New Roman" w:hAnsi="Bookman Old Style" w:cs="Times New Roman"/>
          <w:b/>
          <w:bCs/>
          <w:color w:val="323232"/>
          <w:lang w:eastAsia="pl-PL"/>
        </w:rPr>
      </w:pPr>
    </w:p>
    <w:p w:rsidR="00A4378B" w:rsidRPr="00C908FB" w:rsidRDefault="00A4378B" w:rsidP="00485C86">
      <w:pPr>
        <w:spacing w:after="240" w:line="240" w:lineRule="auto"/>
        <w:rPr>
          <w:rFonts w:ascii="Bookman Old Style" w:eastAsia="Times New Roman" w:hAnsi="Bookman Old Style" w:cs="Times New Roman"/>
          <w:b/>
          <w:bCs/>
          <w:color w:val="323232"/>
          <w:lang w:eastAsia="pl-PL"/>
        </w:rPr>
      </w:pPr>
    </w:p>
    <w:p w:rsidR="00A4378B" w:rsidRPr="00C908FB" w:rsidRDefault="00A4378B" w:rsidP="00485C86">
      <w:pPr>
        <w:spacing w:after="240" w:line="240" w:lineRule="auto"/>
        <w:rPr>
          <w:rFonts w:ascii="Bookman Old Style" w:eastAsia="Times New Roman" w:hAnsi="Bookman Old Style" w:cs="Times New Roman"/>
          <w:b/>
          <w:bCs/>
          <w:color w:val="323232"/>
          <w:lang w:eastAsia="pl-PL"/>
        </w:rPr>
      </w:pPr>
    </w:p>
    <w:p w:rsidR="00A4378B" w:rsidRPr="00C908FB" w:rsidRDefault="00A4378B" w:rsidP="00485C86">
      <w:pPr>
        <w:spacing w:after="240" w:line="240" w:lineRule="auto"/>
        <w:rPr>
          <w:rFonts w:ascii="Bookman Old Style" w:eastAsia="Times New Roman" w:hAnsi="Bookman Old Style" w:cs="Times New Roman"/>
          <w:b/>
          <w:bCs/>
          <w:color w:val="323232"/>
          <w:lang w:eastAsia="pl-PL"/>
        </w:rPr>
      </w:pPr>
    </w:p>
    <w:p w:rsidR="002B7205" w:rsidRDefault="002B7205" w:rsidP="00485C86">
      <w:pPr>
        <w:spacing w:after="240" w:line="240" w:lineRule="auto"/>
        <w:rPr>
          <w:rFonts w:ascii="Bookman Old Style" w:eastAsia="Times New Roman" w:hAnsi="Bookman Old Style" w:cs="Times New Roman"/>
          <w:b/>
          <w:bCs/>
          <w:color w:val="323232"/>
          <w:lang w:eastAsia="pl-PL"/>
        </w:rPr>
      </w:pPr>
    </w:p>
    <w:p w:rsidR="002B7205" w:rsidRDefault="002B7205" w:rsidP="00485C86">
      <w:pPr>
        <w:spacing w:after="240" w:line="240" w:lineRule="auto"/>
        <w:rPr>
          <w:rFonts w:ascii="Bookman Old Style" w:eastAsia="Times New Roman" w:hAnsi="Bookman Old Style" w:cs="Times New Roman"/>
          <w:b/>
          <w:bCs/>
          <w:color w:val="323232"/>
          <w:lang w:eastAsia="pl-PL"/>
        </w:rPr>
      </w:pPr>
    </w:p>
    <w:p w:rsidR="002B7205" w:rsidRDefault="002B7205" w:rsidP="00485C86">
      <w:pPr>
        <w:spacing w:after="240" w:line="240" w:lineRule="auto"/>
        <w:rPr>
          <w:rFonts w:ascii="Bookman Old Style" w:eastAsia="Times New Roman" w:hAnsi="Bookman Old Style" w:cs="Times New Roman"/>
          <w:b/>
          <w:bCs/>
          <w:color w:val="323232"/>
          <w:lang w:eastAsia="pl-PL"/>
        </w:rPr>
      </w:pPr>
    </w:p>
    <w:p w:rsidR="008F26E6" w:rsidRPr="00C908FB" w:rsidRDefault="008F26E6" w:rsidP="00485C86">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lastRenderedPageBreak/>
        <w:t>ZAŁĄCZNIK 2</w:t>
      </w:r>
    </w:p>
    <w:p w:rsidR="00A4378B" w:rsidRPr="00C908FB" w:rsidRDefault="008F26E6" w:rsidP="00A4378B">
      <w:pPr>
        <w:spacing w:after="240" w:line="276"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OŚWIADCZENIE O NIEKARALNOŚCI</w:t>
      </w:r>
    </w:p>
    <w:p w:rsidR="00A4378B" w:rsidRPr="00C908FB" w:rsidRDefault="001B07FA" w:rsidP="001B07FA">
      <w:pPr>
        <w:pStyle w:val="Bezodstpw"/>
        <w:rPr>
          <w:lang w:eastAsia="pl-PL"/>
        </w:rPr>
      </w:pPr>
      <w:r>
        <w:rPr>
          <w:lang w:eastAsia="pl-PL"/>
        </w:rPr>
        <w:t xml:space="preserve">                                                                                                                                       </w:t>
      </w:r>
      <w:r w:rsidR="008F26E6" w:rsidRPr="00C908FB">
        <w:rPr>
          <w:lang w:eastAsia="pl-PL"/>
        </w:rPr>
        <w:t xml:space="preserve">..................................... </w:t>
      </w:r>
    </w:p>
    <w:p w:rsidR="00A4378B" w:rsidRPr="00C908FB" w:rsidRDefault="00A4378B" w:rsidP="001B07FA">
      <w:pPr>
        <w:pStyle w:val="Bezodstpw"/>
        <w:rPr>
          <w:lang w:eastAsia="pl-PL"/>
        </w:rPr>
      </w:pPr>
      <w:r w:rsidRPr="00C908FB">
        <w:rPr>
          <w:lang w:eastAsia="pl-PL"/>
        </w:rPr>
        <w:t xml:space="preserve">                                                                                                                                                 </w:t>
      </w:r>
      <w:r w:rsidR="008F26E6" w:rsidRPr="00C908FB">
        <w:rPr>
          <w:lang w:eastAsia="pl-PL"/>
        </w:rPr>
        <w:t>miejsce i data</w:t>
      </w:r>
    </w:p>
    <w:p w:rsidR="00A4378B" w:rsidRPr="00C908FB" w:rsidRDefault="008F26E6" w:rsidP="00A4378B">
      <w:pPr>
        <w:spacing w:after="240" w:line="276"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Ja,...................................................................................................................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t xml:space="preserve">nr PESEL .........................../nr paszportu .................................................... </w:t>
      </w:r>
      <w:r w:rsidRPr="00C908FB">
        <w:rPr>
          <w:rFonts w:ascii="Bookman Old Style" w:eastAsia="Times New Roman" w:hAnsi="Bookman Old Style" w:cs="Times New Roman"/>
          <w:color w:val="323232"/>
          <w:lang w:eastAsia="pl-PL"/>
        </w:rPr>
        <w:br/>
        <w:t>oświadczam, że w państwie ......................... nie jest prowadzony rejestr karny/ nie wydaje się informacji z rejestru karnego. Oświadczam, że nie byłam/em prawomocnie skazana/y</w:t>
      </w:r>
      <w:r w:rsidR="001B07FA">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 xml:space="preserve">w państwie ....................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w:t>
      </w:r>
      <w:r w:rsidR="00A4378B"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z wychowaniem, edukacją, wypoczynkiem, leczeniem, świadczeniem porad psychologicznych, rozwojem duchowym, uprawianiem sportu lub realizacją innych zainteresowań przez małoletnich, lub z opieką nad nimi.</w:t>
      </w:r>
    </w:p>
    <w:p w:rsidR="00955CE4" w:rsidRPr="00C908FB" w:rsidRDefault="008F26E6" w:rsidP="001B07FA">
      <w:pPr>
        <w:pStyle w:val="Bezodstpw"/>
        <w:jc w:val="right"/>
        <w:rPr>
          <w:rFonts w:ascii="Bookman Old Style" w:hAnsi="Bookman Old Style"/>
          <w:lang w:eastAsia="pl-PL"/>
        </w:rPr>
      </w:pPr>
      <w:r w:rsidRPr="00C908FB">
        <w:rPr>
          <w:rFonts w:ascii="Bookman Old Style" w:hAnsi="Bookman Old Style"/>
          <w:lang w:eastAsia="pl-PL"/>
        </w:rPr>
        <w:t xml:space="preserve">Jestem świadomy/a odpowiedzialności karnej za złożenie fałszywego oświadczenia. </w:t>
      </w:r>
      <w:r w:rsidRPr="00C908FB">
        <w:rPr>
          <w:rFonts w:ascii="Bookman Old Style" w:hAnsi="Bookman Old Style"/>
          <w:lang w:eastAsia="pl-PL"/>
        </w:rPr>
        <w:br/>
      </w:r>
      <w:r w:rsidRPr="00C908FB">
        <w:rPr>
          <w:rFonts w:ascii="Bookman Old Style" w:hAnsi="Bookman Old Style"/>
          <w:lang w:eastAsia="pl-PL"/>
        </w:rPr>
        <w:br/>
      </w:r>
      <w:r w:rsidRPr="00C908FB">
        <w:rPr>
          <w:rFonts w:ascii="Bookman Old Style" w:hAnsi="Bookman Old Style"/>
          <w:lang w:eastAsia="pl-PL"/>
        </w:rPr>
        <w:br/>
      </w:r>
      <w:r w:rsidRPr="00C908FB">
        <w:rPr>
          <w:rFonts w:ascii="Bookman Old Style" w:hAnsi="Bookman Old Style"/>
          <w:lang w:eastAsia="pl-PL"/>
        </w:rPr>
        <w:br/>
      </w:r>
      <w:r w:rsidR="00955CE4" w:rsidRPr="00C908FB">
        <w:rPr>
          <w:rFonts w:ascii="Bookman Old Style" w:hAnsi="Bookman Old Style"/>
          <w:lang w:eastAsia="pl-PL"/>
        </w:rPr>
        <w:t xml:space="preserve">                                                                                                                                               </w:t>
      </w:r>
      <w:r w:rsidR="001B07FA">
        <w:rPr>
          <w:rFonts w:ascii="Bookman Old Style" w:hAnsi="Bookman Old Style"/>
          <w:lang w:eastAsia="pl-PL"/>
        </w:rPr>
        <w:t xml:space="preserve">                                                            </w:t>
      </w:r>
      <w:r w:rsidRPr="00C908FB">
        <w:rPr>
          <w:rFonts w:ascii="Bookman Old Style" w:hAnsi="Bookman Old Style"/>
          <w:lang w:eastAsia="pl-PL"/>
        </w:rPr>
        <w:t xml:space="preserve">......................... </w:t>
      </w:r>
    </w:p>
    <w:p w:rsidR="001B07FA" w:rsidRDefault="00955CE4" w:rsidP="00955CE4">
      <w:pPr>
        <w:pStyle w:val="Bezodstpw"/>
        <w:rPr>
          <w:rFonts w:ascii="Bookman Old Style" w:hAnsi="Bookman Old Style"/>
          <w:lang w:eastAsia="pl-PL"/>
        </w:rPr>
      </w:pPr>
      <w:r w:rsidRPr="00C908FB">
        <w:rPr>
          <w:rFonts w:ascii="Bookman Old Style" w:hAnsi="Bookman Old Style"/>
          <w:lang w:eastAsia="pl-PL"/>
        </w:rPr>
        <w:t xml:space="preserve">                                                                                                                                                                            </w:t>
      </w:r>
      <w:r w:rsidR="001B07FA">
        <w:rPr>
          <w:rFonts w:ascii="Bookman Old Style" w:hAnsi="Bookman Old Style"/>
          <w:lang w:eastAsia="pl-PL"/>
        </w:rPr>
        <w:t xml:space="preserve">               </w:t>
      </w:r>
    </w:p>
    <w:p w:rsidR="008F26E6" w:rsidRPr="00C908FB" w:rsidRDefault="001B07FA" w:rsidP="00955CE4">
      <w:pPr>
        <w:pStyle w:val="Bezodstpw"/>
        <w:rPr>
          <w:rFonts w:ascii="Bookman Old Style" w:hAnsi="Bookman Old Style"/>
          <w:lang w:eastAsia="pl-PL"/>
        </w:rPr>
      </w:pPr>
      <w:r>
        <w:rPr>
          <w:rFonts w:ascii="Bookman Old Style" w:hAnsi="Bookman Old Style"/>
          <w:lang w:eastAsia="pl-PL"/>
        </w:rPr>
        <w:t xml:space="preserve">                                                                                                                </w:t>
      </w:r>
      <w:r w:rsidR="008F26E6" w:rsidRPr="00C908FB">
        <w:rPr>
          <w:rFonts w:ascii="Bookman Old Style" w:hAnsi="Bookman Old Style"/>
          <w:lang w:eastAsia="pl-PL"/>
        </w:rPr>
        <w:t>Podpis</w:t>
      </w:r>
      <w:r w:rsidR="008F26E6" w:rsidRPr="00C908FB">
        <w:rPr>
          <w:rFonts w:ascii="Bookman Old Style" w:hAnsi="Bookman Old Style"/>
          <w:lang w:eastAsia="pl-PL"/>
        </w:rPr>
        <w:br/>
      </w:r>
      <w:r w:rsidR="008F26E6" w:rsidRPr="00C908FB">
        <w:rPr>
          <w:rFonts w:ascii="Bookman Old Style" w:hAnsi="Bookman Old Style"/>
          <w:lang w:eastAsia="pl-PL"/>
        </w:rPr>
        <w:br/>
      </w:r>
    </w:p>
    <w:p w:rsidR="008F26E6" w:rsidRPr="00C908FB" w:rsidRDefault="008F26E6" w:rsidP="008F26E6">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p>
    <w:p w:rsidR="00955CE4" w:rsidRPr="00C908FB" w:rsidRDefault="00955CE4" w:rsidP="008F26E6">
      <w:pPr>
        <w:spacing w:after="240" w:line="240" w:lineRule="auto"/>
        <w:jc w:val="both"/>
        <w:rPr>
          <w:rFonts w:ascii="Bookman Old Style" w:eastAsia="Times New Roman" w:hAnsi="Bookman Old Style" w:cs="Times New Roman"/>
          <w:b/>
          <w:bCs/>
          <w:color w:val="323232"/>
          <w:lang w:eastAsia="pl-PL"/>
        </w:rPr>
      </w:pPr>
    </w:p>
    <w:p w:rsidR="00955CE4" w:rsidRPr="00C908FB" w:rsidRDefault="00955CE4" w:rsidP="008F26E6">
      <w:pPr>
        <w:spacing w:after="240" w:line="240" w:lineRule="auto"/>
        <w:jc w:val="both"/>
        <w:rPr>
          <w:rFonts w:ascii="Bookman Old Style" w:eastAsia="Times New Roman" w:hAnsi="Bookman Old Style" w:cs="Times New Roman"/>
          <w:b/>
          <w:bCs/>
          <w:color w:val="323232"/>
          <w:lang w:eastAsia="pl-PL"/>
        </w:rPr>
      </w:pPr>
    </w:p>
    <w:p w:rsidR="00955CE4" w:rsidRPr="00C908FB" w:rsidRDefault="00955CE4" w:rsidP="008F26E6">
      <w:pPr>
        <w:spacing w:after="240" w:line="240" w:lineRule="auto"/>
        <w:jc w:val="both"/>
        <w:rPr>
          <w:rFonts w:ascii="Bookman Old Style" w:eastAsia="Times New Roman" w:hAnsi="Bookman Old Style" w:cs="Times New Roman"/>
          <w:b/>
          <w:bCs/>
          <w:color w:val="323232"/>
          <w:lang w:eastAsia="pl-PL"/>
        </w:rPr>
      </w:pPr>
    </w:p>
    <w:p w:rsidR="00955CE4" w:rsidRPr="00C908FB" w:rsidRDefault="00955CE4" w:rsidP="008F26E6">
      <w:pPr>
        <w:spacing w:after="240" w:line="240" w:lineRule="auto"/>
        <w:jc w:val="both"/>
        <w:rPr>
          <w:rFonts w:ascii="Bookman Old Style" w:eastAsia="Times New Roman" w:hAnsi="Bookman Old Style" w:cs="Times New Roman"/>
          <w:b/>
          <w:bCs/>
          <w:color w:val="323232"/>
          <w:lang w:eastAsia="pl-PL"/>
        </w:rPr>
      </w:pPr>
    </w:p>
    <w:p w:rsidR="001B07FA" w:rsidRDefault="001B07FA" w:rsidP="008F26E6">
      <w:pPr>
        <w:spacing w:after="240" w:line="240" w:lineRule="auto"/>
        <w:jc w:val="both"/>
        <w:rPr>
          <w:rFonts w:ascii="Bookman Old Style" w:eastAsia="Times New Roman" w:hAnsi="Bookman Old Style" w:cs="Times New Roman"/>
          <w:b/>
          <w:bCs/>
          <w:color w:val="323232"/>
          <w:lang w:eastAsia="pl-PL"/>
        </w:rPr>
      </w:pPr>
    </w:p>
    <w:p w:rsidR="00955CE4"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lastRenderedPageBreak/>
        <w:t>ZAŁĄCZNIK 3</w:t>
      </w:r>
    </w:p>
    <w:p w:rsidR="00955CE4"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OŚWIADCZENIE O KRAJACH ZAMIESZKANIA</w:t>
      </w:r>
    </w:p>
    <w:p w:rsidR="00955CE4"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Oświadczam, że w okresie ostatnich 20 lat zamieszkałem/</w:t>
      </w:r>
      <w:proofErr w:type="spellStart"/>
      <w:r w:rsidRPr="00C908FB">
        <w:rPr>
          <w:rFonts w:ascii="Bookman Old Style" w:eastAsia="Times New Roman" w:hAnsi="Bookman Old Style" w:cs="Times New Roman"/>
          <w:color w:val="323232"/>
          <w:lang w:eastAsia="pl-PL"/>
        </w:rPr>
        <w:t>am</w:t>
      </w:r>
      <w:proofErr w:type="spellEnd"/>
      <w:r w:rsidRPr="00C908FB">
        <w:rPr>
          <w:rFonts w:ascii="Bookman Old Style" w:eastAsia="Times New Roman" w:hAnsi="Bookman Old Style" w:cs="Times New Roman"/>
          <w:color w:val="323232"/>
          <w:lang w:eastAsia="pl-PL"/>
        </w:rPr>
        <w:t xml:space="preserve"> w następujących państwach, innych niż Rzeczypospolita Polska i państwo obywatelstwa:</w:t>
      </w:r>
    </w:p>
    <w:p w:rsidR="00955CE4"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1</w:t>
      </w:r>
      <w:r w:rsidR="00955CE4" w:rsidRPr="00C908FB">
        <w:rPr>
          <w:rFonts w:ascii="Bookman Old Style" w:eastAsia="Times New Roman" w:hAnsi="Bookman Old Style" w:cs="Times New Roman"/>
          <w:color w:val="323232"/>
          <w:lang w:eastAsia="pl-PL"/>
        </w:rPr>
        <w:t>………………………</w:t>
      </w:r>
      <w:r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t>2</w:t>
      </w:r>
      <w:r w:rsidR="00955CE4" w:rsidRPr="00C908FB">
        <w:rPr>
          <w:rFonts w:ascii="Bookman Old Style" w:eastAsia="Times New Roman" w:hAnsi="Bookman Old Style" w:cs="Times New Roman"/>
          <w:color w:val="323232"/>
          <w:lang w:eastAsia="pl-PL"/>
        </w:rPr>
        <w:t>…………………………</w:t>
      </w:r>
      <w:r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t xml:space="preserve">Oraz jednocześnie przedkładam informację z rejestrów karnych tych państw uzyskiwaną do celów działalności zawodowej lub </w:t>
      </w:r>
      <w:proofErr w:type="spellStart"/>
      <w:r w:rsidRPr="00C908FB">
        <w:rPr>
          <w:rFonts w:ascii="Bookman Old Style" w:eastAsia="Times New Roman" w:hAnsi="Bookman Old Style" w:cs="Times New Roman"/>
          <w:color w:val="323232"/>
          <w:lang w:eastAsia="pl-PL"/>
        </w:rPr>
        <w:t>wolontariackiej</w:t>
      </w:r>
      <w:proofErr w:type="spellEnd"/>
      <w:r w:rsidRPr="00C908FB">
        <w:rPr>
          <w:rFonts w:ascii="Bookman Old Style" w:eastAsia="Times New Roman" w:hAnsi="Bookman Old Style" w:cs="Times New Roman"/>
          <w:color w:val="323232"/>
          <w:lang w:eastAsia="pl-PL"/>
        </w:rPr>
        <w:t xml:space="preserve"> związanej z kontaktami z dziećmi/ informację z rejestrów karnych.</w:t>
      </w:r>
    </w:p>
    <w:p w:rsidR="001B07FA" w:rsidRDefault="008F26E6" w:rsidP="001B07FA">
      <w:pPr>
        <w:spacing w:after="240" w:line="240" w:lineRule="auto"/>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Jestem świadomy/a odpowiedzialności karnej za złożenie fałszywego oświadczenia.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r w:rsidR="00955CE4" w:rsidRPr="00C908FB">
        <w:rPr>
          <w:rFonts w:ascii="Bookman Old Style" w:eastAsia="Times New Roman" w:hAnsi="Bookman Old Style" w:cs="Times New Roman"/>
          <w:color w:val="323232"/>
          <w:lang w:eastAsia="pl-PL"/>
        </w:rPr>
        <w:t xml:space="preserve">.................., dnia................ r.    </w:t>
      </w:r>
    </w:p>
    <w:p w:rsidR="001B07FA" w:rsidRDefault="001B07FA" w:rsidP="001B07FA">
      <w:pPr>
        <w:pStyle w:val="Bezodstpw"/>
        <w:rPr>
          <w:lang w:eastAsia="pl-PL"/>
        </w:rPr>
      </w:pPr>
      <w:r>
        <w:rPr>
          <w:lang w:eastAsia="pl-PL"/>
        </w:rPr>
        <w:t xml:space="preserve">                                                                                                                                                   ………………………..</w:t>
      </w:r>
    </w:p>
    <w:p w:rsidR="008F26E6" w:rsidRPr="000C691F" w:rsidRDefault="001B07FA" w:rsidP="000C691F">
      <w:pPr>
        <w:pStyle w:val="Bezodstpw"/>
        <w:rPr>
          <w:lang w:eastAsia="pl-PL"/>
        </w:rPr>
      </w:pPr>
      <w:r>
        <w:rPr>
          <w:lang w:eastAsia="pl-PL"/>
        </w:rPr>
        <w:t xml:space="preserve">                                                                                                                                                               podpis</w:t>
      </w:r>
      <w:r w:rsidR="00955CE4" w:rsidRPr="00C908FB">
        <w:rPr>
          <w:lang w:eastAsia="pl-PL"/>
        </w:rPr>
        <w:t xml:space="preserve">                                                                                            </w:t>
      </w:r>
      <w:r>
        <w:rPr>
          <w:lang w:eastAsia="pl-PL"/>
        </w:rPr>
        <w:t xml:space="preserve">                                                 </w:t>
      </w:r>
      <w:r w:rsidR="008F26E6" w:rsidRPr="00C908FB">
        <w:rPr>
          <w:lang w:eastAsia="pl-PL"/>
        </w:rPr>
        <w:br/>
      </w:r>
      <w:r w:rsidR="008F26E6" w:rsidRPr="00C908FB">
        <w:rPr>
          <w:lang w:eastAsia="pl-PL"/>
        </w:rPr>
        <w:br/>
      </w:r>
      <w:r w:rsidR="008F26E6" w:rsidRPr="00C908FB">
        <w:rPr>
          <w:rFonts w:ascii="Bookman Old Style" w:eastAsia="Times New Roman" w:hAnsi="Bookman Old Style" w:cs="Times New Roman"/>
          <w:b/>
          <w:bCs/>
          <w:color w:val="323232"/>
          <w:lang w:eastAsia="pl-PL"/>
        </w:rPr>
        <w:t>ZAŁĄCZNIK 4</w:t>
      </w:r>
    </w:p>
    <w:p w:rsidR="00955CE4"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Zasady bezpiecznych relacji personelu Szkoły Podstawowej nr 41 um. Gwarków Rudzkich  w Rudzie Śląskiej  z dziećmi.</w:t>
      </w:r>
    </w:p>
    <w:p w:rsidR="00955CE4"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color w:val="323232"/>
          <w:lang w:eastAsia="pl-PL"/>
        </w:rPr>
        <w:t>Naczelną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organizacji oraz swoich kompetencji. Zasady bezpiecznych relacji personelu z dziećmi obowiązują wszystkich pracowników, współpracowników, stażystów</w:t>
      </w:r>
      <w:r w:rsidR="000C691F">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 xml:space="preserve">i wolontariuszy, członków szkoły a także każdą dorosłą osobę mającą kontakt z dziećmi znajdującymi się pod opieką szkoły, jeśli kontakt ten odbywa się za zgodą szkoły i/lub na jej terenie. Znajomość i zaakceptowanie zasad są potwierdzone podpisaniem oświadczenia.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b/>
          <w:bCs/>
          <w:color w:val="323232"/>
          <w:lang w:eastAsia="pl-PL"/>
        </w:rPr>
        <w:t>Relacje personelu z dziećmi</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w:t>
      </w:r>
    </w:p>
    <w:p w:rsidR="00955CE4"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Komunikacja z dziećmi.</w:t>
      </w:r>
    </w:p>
    <w:p w:rsidR="00A51C09" w:rsidRPr="00C908FB" w:rsidRDefault="008F26E6" w:rsidP="00A51C09">
      <w:pPr>
        <w:pStyle w:val="Bezodstpw"/>
        <w:jc w:val="both"/>
        <w:rPr>
          <w:rFonts w:ascii="Bookman Old Style" w:hAnsi="Bookman Old Style"/>
          <w:lang w:eastAsia="pl-PL"/>
        </w:rPr>
      </w:pPr>
      <w:r w:rsidRPr="00C908FB">
        <w:rPr>
          <w:rFonts w:ascii="Bookman Old Style" w:hAnsi="Bookman Old Style"/>
          <w:lang w:eastAsia="pl-PL"/>
        </w:rPr>
        <w:t>1.W</w:t>
      </w:r>
      <w:r w:rsidR="00955CE4" w:rsidRPr="00C908FB">
        <w:rPr>
          <w:rFonts w:ascii="Bookman Old Style" w:hAnsi="Bookman Old Style"/>
          <w:lang w:eastAsia="pl-PL"/>
        </w:rPr>
        <w:t xml:space="preserve"> </w:t>
      </w:r>
      <w:r w:rsidRPr="00C908FB">
        <w:rPr>
          <w:rFonts w:ascii="Bookman Old Style" w:hAnsi="Bookman Old Style"/>
          <w:lang w:eastAsia="pl-PL"/>
        </w:rPr>
        <w:t>komunikacji z dziećmi zachowuj cierpliwość i szacunek.</w:t>
      </w:r>
    </w:p>
    <w:p w:rsidR="000C691F" w:rsidRDefault="008F26E6" w:rsidP="00A51C09">
      <w:pPr>
        <w:pStyle w:val="Bezodstpw"/>
        <w:jc w:val="both"/>
        <w:rPr>
          <w:rFonts w:ascii="Bookman Old Style" w:hAnsi="Bookman Old Style"/>
          <w:lang w:eastAsia="pl-PL"/>
        </w:rPr>
      </w:pPr>
      <w:r w:rsidRPr="00C908FB">
        <w:rPr>
          <w:rFonts w:ascii="Bookman Old Style" w:hAnsi="Bookman Old Style"/>
          <w:lang w:eastAsia="pl-PL"/>
        </w:rPr>
        <w:t xml:space="preserve">2. Słuchaj uważnie dzieci i udzielaj im odpowiedzi adekwatnych do ich wieku i danej sytuacji. </w:t>
      </w:r>
      <w:r w:rsidRPr="00C908FB">
        <w:rPr>
          <w:rFonts w:ascii="Bookman Old Style" w:hAnsi="Bookman Old Style"/>
          <w:lang w:eastAsia="pl-PL"/>
        </w:rPr>
        <w:br/>
        <w:t>3. Nie wolno Ci zawstydzać, upokarzać, lekceważyć i obrażać dziecka. Nie wolno Ci krzyczeć na dziecko w sytuacji innej niż wynikająca z bezpieczeństwa dziecka lub innych dzieci.</w:t>
      </w:r>
    </w:p>
    <w:p w:rsidR="000C691F" w:rsidRDefault="000C691F" w:rsidP="00A51C09">
      <w:pPr>
        <w:pStyle w:val="Bezodstpw"/>
        <w:jc w:val="both"/>
        <w:rPr>
          <w:rFonts w:ascii="Bookman Old Style" w:hAnsi="Bookman Old Style"/>
          <w:lang w:eastAsia="pl-PL"/>
        </w:rPr>
      </w:pPr>
      <w:r>
        <w:rPr>
          <w:rFonts w:ascii="Bookman Old Style" w:hAnsi="Bookman Old Style"/>
          <w:lang w:eastAsia="pl-PL"/>
        </w:rPr>
        <w:t>4</w:t>
      </w:r>
      <w:r w:rsidR="008F26E6" w:rsidRPr="00C908FB">
        <w:rPr>
          <w:rFonts w:ascii="Bookman Old Style" w:hAnsi="Bookman Old Style"/>
          <w:lang w:eastAsia="pl-PL"/>
        </w:rPr>
        <w:t xml:space="preserve">. Nie wolno Ci ujawniać informacji wrażliwych dotyczących dziecka wobec osób nieuprawnionych, w tym wobec innych dzieci. Obejmuje to wizerunek dziecka, </w:t>
      </w:r>
      <w:r w:rsidR="008F26E6" w:rsidRPr="00C908FB">
        <w:rPr>
          <w:rFonts w:ascii="Bookman Old Style" w:hAnsi="Bookman Old Style"/>
          <w:lang w:eastAsia="pl-PL"/>
        </w:rPr>
        <w:lastRenderedPageBreak/>
        <w:t xml:space="preserve">informacje o jego/jej sytuacji rodzinnej, ekonomicznej, medycznej, opiekuńczej  i prawnej. </w:t>
      </w:r>
      <w:r w:rsidR="008F26E6" w:rsidRPr="00C908FB">
        <w:rPr>
          <w:rFonts w:ascii="Bookman Old Style" w:hAnsi="Bookman Old Style"/>
          <w:lang w:eastAsia="pl-PL"/>
        </w:rPr>
        <w:br/>
        <w:t>5. Podejmując decyzje dotyczące dziecka, poinformuj je o tym i staraj się brać pod uwagę jego oczekiwania.</w:t>
      </w:r>
    </w:p>
    <w:p w:rsidR="000C691F" w:rsidRDefault="008F26E6" w:rsidP="00A51C09">
      <w:pPr>
        <w:pStyle w:val="Bezodstpw"/>
        <w:jc w:val="both"/>
        <w:rPr>
          <w:rFonts w:ascii="Bookman Old Style" w:hAnsi="Bookman Old Style"/>
          <w:lang w:eastAsia="pl-PL"/>
        </w:rPr>
      </w:pPr>
      <w:r w:rsidRPr="00C908FB">
        <w:rPr>
          <w:rFonts w:ascii="Bookman Old Style" w:hAnsi="Bookman Old Style"/>
          <w:lang w:eastAsia="pl-PL"/>
        </w:rPr>
        <w:t>6. Szanuj prawo dziecka do prywatności. Jeśli konieczne jest odstąpienie od zasady poufności, aby chronić dziecko (jeśli dana informacja zagraża życiu lub zdrowiu jego lub kogoś innego a dotrzymanie poufności nie wiąże się ze złamaniem prawa), wyjaśnij mu to najszybciej jak to możliwe i dlaczego musisz to zrobić Powiedz także, komu będziesz musiał/a przekazać informację i co może się później wydarzyć.</w:t>
      </w:r>
      <w:r w:rsidRPr="00C908FB">
        <w:rPr>
          <w:rFonts w:ascii="Bookman Old Style" w:hAnsi="Bookman Old Style"/>
          <w:lang w:eastAsia="pl-PL"/>
        </w:rPr>
        <w:br/>
        <w:t xml:space="preserve">7. Zadbaj o to, aby być w zasięgu wzroku lub słuchu innych członków personelu, kiedy prowadzisz aktywności z dziećmi. W wyjątkowych i uzasadnionych sytuacjach, kiedy musisz zostać z dzieckiem sam na sam, zawsze powiadom o tym inne osoby </w:t>
      </w:r>
      <w:r w:rsidR="000C691F">
        <w:rPr>
          <w:rFonts w:ascii="Bookman Old Style" w:hAnsi="Bookman Old Style"/>
          <w:lang w:eastAsia="pl-PL"/>
        </w:rPr>
        <w:t xml:space="preserve"> </w:t>
      </w:r>
      <w:r w:rsidRPr="00C908FB">
        <w:rPr>
          <w:rFonts w:ascii="Bookman Old Style" w:hAnsi="Bookman Old Style"/>
          <w:lang w:eastAsia="pl-PL"/>
        </w:rPr>
        <w:t xml:space="preserve">z personelu oraz poinformuj, w którym dokładnie miejscu będziesz przebywać wraz z dzieckiem. </w:t>
      </w:r>
      <w:r w:rsidRPr="00C908FB">
        <w:rPr>
          <w:rFonts w:ascii="Bookman Old Style" w:hAnsi="Bookman Old Style"/>
          <w:lang w:eastAsia="pl-PL"/>
        </w:rPr>
        <w:br/>
        <w:t xml:space="preserve">8. Nie wolno Ci zachowywać się w obecności dzieci w sposób niestosowny. Obejmuje to używanie wulgarnych słów, gestów i żartów, czynienie obraźliwych uwag, nawiązywanie </w:t>
      </w:r>
      <w:r w:rsidR="00955CE4" w:rsidRPr="00C908FB">
        <w:rPr>
          <w:rFonts w:ascii="Bookman Old Style" w:hAnsi="Bookman Old Style"/>
          <w:lang w:eastAsia="pl-PL"/>
        </w:rPr>
        <w:t xml:space="preserve"> </w:t>
      </w:r>
      <w:r w:rsidRPr="00C908FB">
        <w:rPr>
          <w:rFonts w:ascii="Bookman Old Style" w:hAnsi="Bookman Old Style"/>
          <w:lang w:eastAsia="pl-PL"/>
        </w:rPr>
        <w:t>w wypowiedziach do aktywności bądź atrakcyjności seksualnej oraz wykorzystywanie wobec dziecka relacji władzy lub przewagi fizycznej (zastraszanie, przymuszanie, groźby).</w:t>
      </w:r>
    </w:p>
    <w:p w:rsidR="00A51C09" w:rsidRPr="00C908FB" w:rsidRDefault="000C691F" w:rsidP="00A51C09">
      <w:pPr>
        <w:pStyle w:val="Bezodstpw"/>
        <w:jc w:val="both"/>
        <w:rPr>
          <w:rFonts w:ascii="Bookman Old Style" w:hAnsi="Bookman Old Style"/>
          <w:lang w:eastAsia="pl-PL"/>
        </w:rPr>
      </w:pPr>
      <w:r>
        <w:rPr>
          <w:rFonts w:ascii="Bookman Old Style" w:hAnsi="Bookman Old Style"/>
          <w:lang w:eastAsia="pl-PL"/>
        </w:rPr>
        <w:t>9</w:t>
      </w:r>
      <w:r w:rsidR="008F26E6" w:rsidRPr="00C908FB">
        <w:rPr>
          <w:rFonts w:ascii="Bookman Old Style" w:hAnsi="Bookman Old Style"/>
          <w:lang w:eastAsia="pl-PL"/>
        </w:rPr>
        <w:t>. Zapewnij dzieci, że jeśli czują się niekomfortowo w jakiejś sytuacji, wobec konkretnego zachowania czy słów, mogą o tym powiedzieć Tobie lub wskazanej osobie (w zależnośc</w:t>
      </w:r>
      <w:r w:rsidR="00955CE4" w:rsidRPr="00C908FB">
        <w:rPr>
          <w:rFonts w:ascii="Bookman Old Style" w:hAnsi="Bookman Old Style"/>
          <w:lang w:eastAsia="pl-PL"/>
        </w:rPr>
        <w:t xml:space="preserve">i </w:t>
      </w:r>
      <w:r w:rsidR="008F26E6" w:rsidRPr="00C908FB">
        <w:rPr>
          <w:rFonts w:ascii="Bookman Old Style" w:hAnsi="Bookman Old Style"/>
          <w:lang w:eastAsia="pl-PL"/>
        </w:rPr>
        <w:t>od procedur interwencji, jakie przyjęła szkoła) i mogą oczekiwać odpowiedniej rea</w:t>
      </w:r>
      <w:r w:rsidR="00A51C09" w:rsidRPr="00C908FB">
        <w:rPr>
          <w:rFonts w:ascii="Bookman Old Style" w:hAnsi="Bookman Old Style"/>
          <w:lang w:eastAsia="pl-PL"/>
        </w:rPr>
        <w:t>k</w:t>
      </w:r>
      <w:r w:rsidR="00955CE4" w:rsidRPr="00C908FB">
        <w:rPr>
          <w:rFonts w:ascii="Bookman Old Style" w:hAnsi="Bookman Old Style"/>
          <w:lang w:eastAsia="pl-PL"/>
        </w:rPr>
        <w:t>cji</w:t>
      </w:r>
      <w:r w:rsidR="00A51C09" w:rsidRPr="00C908FB">
        <w:rPr>
          <w:rFonts w:ascii="Bookman Old Style" w:hAnsi="Bookman Old Style"/>
          <w:lang w:eastAsia="pl-PL"/>
        </w:rPr>
        <w:t xml:space="preserve"> </w:t>
      </w:r>
      <w:r w:rsidR="008F26E6" w:rsidRPr="00C908FB">
        <w:rPr>
          <w:rFonts w:ascii="Bookman Old Style" w:hAnsi="Bookman Old Style"/>
          <w:lang w:eastAsia="pl-PL"/>
        </w:rPr>
        <w:t>i/lub pomocy.</w:t>
      </w:r>
    </w:p>
    <w:p w:rsidR="00A51C09" w:rsidRPr="00C908FB" w:rsidRDefault="00A51C09" w:rsidP="008F26E6">
      <w:pPr>
        <w:spacing w:after="240" w:line="240" w:lineRule="auto"/>
        <w:jc w:val="both"/>
        <w:rPr>
          <w:rFonts w:ascii="Bookman Old Style" w:eastAsia="Times New Roman" w:hAnsi="Bookman Old Style" w:cs="Times New Roman"/>
          <w:b/>
          <w:bCs/>
          <w:color w:val="323232"/>
          <w:lang w:eastAsia="pl-PL"/>
        </w:rPr>
      </w:pPr>
    </w:p>
    <w:p w:rsidR="00A51C09"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Działania z dziećmi</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1. Doceniaj i szanuj wkład dzieci w podejmowane działania, aktywnie je angażuj </w:t>
      </w:r>
      <w:r w:rsidR="000C691F">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 xml:space="preserve">i traktuj równo bez względu na ich płeć, orientację seksualną, sprawność/niepełnosprawność, status społeczny, etniczny, kulturowy, religijny </w:t>
      </w:r>
      <w:r w:rsidR="000C691F">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i światopogląd.</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2. Unikaj faworyzowania dzieci.</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3. 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4. Nie wolno Ci utrwalać wizerunku dziecka (filmowanie, nagrywanie głosu, fotografowanie) dla potrzeb prywatnych. Dotyczy to także umożliwienia osobom trzecim utrwalenia wizerunków dzieci, jeśli zarząd organizacji nie został o tym poinformowany, nie wyraził na to zgody i nie uzyskał zgód rodziców/opiekunów prawnych oraz samych dzieci.</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5. Nie wolno Ci proponować dzieciom alkoholu, wyrobów tytoniowych ani nielegalnych substancji, jak również używać ich w obecności dzieci.</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6. Nie wolno Ci przyjmować pieniędzy ani prezentów od dziecka, ani rodziców/opiekunów prawnych dziecka. Nie wolno Ci wchodzić w relacje jakiejkolwiek zależności wobec dziecka lub rodziców/opiekunów dziecka, które mogłyby prowadzić do oskarżeń o nierówne traktowanie bądź czerpanie korzyści majątkowych i innych.</w:t>
      </w:r>
    </w:p>
    <w:p w:rsidR="000C691F" w:rsidRDefault="00A51C09"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7</w:t>
      </w:r>
      <w:r w:rsidR="008F26E6" w:rsidRPr="00C908FB">
        <w:rPr>
          <w:rFonts w:ascii="Bookman Old Style" w:eastAsia="Times New Roman" w:hAnsi="Bookman Old Style" w:cs="Times New Roman"/>
          <w:color w:val="323232"/>
          <w:lang w:eastAsia="pl-PL"/>
        </w:rPr>
        <w:t xml:space="preserve">. Wszystkie ryzykowne sytuacje, które obejmują zauroczenie dziecka przez członka personelu lub członka personelu przez dziecko, muszą być raportowane </w:t>
      </w:r>
      <w:r w:rsidR="008F26E6" w:rsidRPr="00C908FB">
        <w:rPr>
          <w:rFonts w:ascii="Bookman Old Style" w:eastAsia="Times New Roman" w:hAnsi="Bookman Old Style" w:cs="Times New Roman"/>
          <w:color w:val="323232"/>
          <w:lang w:eastAsia="pl-PL"/>
        </w:rPr>
        <w:lastRenderedPageBreak/>
        <w:t>kierownictwu. Jeśli jesteś ich świadkiem reaguj stanowczo, ale z wyczuciem, aby zachować godność osób zainteresowanych.</w:t>
      </w:r>
    </w:p>
    <w:p w:rsidR="00A51C09"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Kontakt fizyczny z dziećmi</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Każde </w:t>
      </w:r>
      <w:proofErr w:type="spellStart"/>
      <w:r w:rsidRPr="00C908FB">
        <w:rPr>
          <w:rFonts w:ascii="Bookman Old Style" w:eastAsia="Times New Roman" w:hAnsi="Bookman Old Style" w:cs="Times New Roman"/>
          <w:color w:val="323232"/>
          <w:lang w:eastAsia="pl-PL"/>
        </w:rPr>
        <w:t>przemocowe</w:t>
      </w:r>
      <w:proofErr w:type="spellEnd"/>
      <w:r w:rsidRPr="00C908FB">
        <w:rPr>
          <w:rFonts w:ascii="Bookman Old Style" w:eastAsia="Times New Roman" w:hAnsi="Bookman Old Style" w:cs="Times New Roman"/>
          <w:color w:val="323232"/>
          <w:lang w:eastAsia="pl-PL"/>
        </w:rPr>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Kontakt fizyczny jest z dzieckiem jest uzasadniony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1. Nie wolno Ci bić, szturchać, popychać ani w jakikolwiek sposób naruszać integralności fizycznej</w:t>
      </w:r>
      <w:r w:rsidR="00A51C09"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dziecka.</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2. Nigdy nie dotykaj dziecka w sposób, który może być uznany za nieprzyzwoity lub </w:t>
      </w:r>
      <w:r w:rsidR="00A51C09"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 xml:space="preserve">niestosowny. </w:t>
      </w:r>
      <w:r w:rsidRPr="00C908FB">
        <w:rPr>
          <w:rFonts w:ascii="Bookman Old Style" w:eastAsia="Times New Roman" w:hAnsi="Bookman Old Style" w:cs="Times New Roman"/>
          <w:color w:val="323232"/>
          <w:lang w:eastAsia="pl-PL"/>
        </w:rPr>
        <w:br/>
        <w:t>3. Zawsze bądź przygotowany na wyjaśnienie swoich działań.</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4. Nie angażuj się w takie aktywności jak łaskotanie, udawane walki z dziećmi czy brutalne zabawy fizyczne.</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5.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6. Kontakt fizyczny z dzieckiem nigdy nie może być niejawny bądź ukrywany, wiązać się z jakąkolwiek gratyfikacją ani wynikać z relacji władzy. Jeśli będziesz świadkiem jakiegokolwiek z wyżej opisanych </w:t>
      </w:r>
      <w:proofErr w:type="spellStart"/>
      <w:r w:rsidRPr="00C908FB">
        <w:rPr>
          <w:rFonts w:ascii="Bookman Old Style" w:eastAsia="Times New Roman" w:hAnsi="Bookman Old Style" w:cs="Times New Roman"/>
          <w:color w:val="323232"/>
          <w:lang w:eastAsia="pl-PL"/>
        </w:rPr>
        <w:t>zachowań</w:t>
      </w:r>
      <w:proofErr w:type="spellEnd"/>
      <w:r w:rsidRPr="00C908FB">
        <w:rPr>
          <w:rFonts w:ascii="Bookman Old Style" w:eastAsia="Times New Roman" w:hAnsi="Bookman Old Style" w:cs="Times New Roman"/>
          <w:color w:val="323232"/>
          <w:lang w:eastAsia="pl-PL"/>
        </w:rPr>
        <w:t xml:space="preserve"> i/lub sytuacji ze strony innych dorosłych lub dzieci, zawsze poinformuj o tym osobę odpowiedzialną i/lub postąp zgodnie z obowiązującą procedurą interwencji.</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7. W sytuacjach wymagających czynności pielęgnacyjnych i higienicznych wobec dziecka, unikaj innego niż niezbędny kontaktu fizycznego z dzieckiem. Dotyczy to zwłaszcza pomagania dziecku w ubieraniu i rozbieraniu, jedzeniu, myciu, przewijaniu i w korzystaniu z toalety. Zadbaj o to, aby w każdej z czynności pielęgnacyjnych i higienicznych asystowała Ci inna osoba ze szkoły. Jeśli pielęgnacja i opieka higieniczna nad dziećmi należą do Twoich obowiązków, zostaniesz przeszkolony w tym kierunku.</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8. Podczas dłuższych niż jednodniowych wyjazdów i wycieczek niedopuszczalne jest spanie  z dzieckiem w jednym łóżku lub w jego</w:t>
      </w:r>
      <w:r w:rsidR="000C691F">
        <w:rPr>
          <w:rFonts w:ascii="Bookman Old Style" w:eastAsia="Times New Roman" w:hAnsi="Bookman Old Style" w:cs="Times New Roman"/>
          <w:color w:val="323232"/>
          <w:lang w:eastAsia="pl-PL"/>
        </w:rPr>
        <w:t xml:space="preserve"> p</w:t>
      </w:r>
      <w:r w:rsidRPr="00C908FB">
        <w:rPr>
          <w:rFonts w:ascii="Bookman Old Style" w:eastAsia="Times New Roman" w:hAnsi="Bookman Old Style" w:cs="Times New Roman"/>
          <w:color w:val="323232"/>
          <w:lang w:eastAsia="pl-PL"/>
        </w:rPr>
        <w:t xml:space="preserve">okoju.                                                                            </w:t>
      </w:r>
    </w:p>
    <w:p w:rsidR="00A51C09"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9. Dopuszczalny kontakt fizyczny między wychowankiem i osobą dorosłą musi spełniać trzy warunki: nie przekracza osobistych granic ani komfortu żadnej ze stron; obie strony wyrażają na niego zgodę; jest stosowny (w żadnej sytuacji nie może dotyczyć stref intymnych ani stref </w:t>
      </w:r>
      <w:r w:rsidRPr="00C908FB">
        <w:rPr>
          <w:rFonts w:ascii="Bookman Old Style" w:eastAsia="Times New Roman" w:hAnsi="Bookman Old Style" w:cs="Times New Roman"/>
          <w:color w:val="323232"/>
          <w:lang w:eastAsia="pl-PL"/>
        </w:rPr>
        <w:lastRenderedPageBreak/>
        <w:t xml:space="preserve">wrażliwych).                                                                                                                                      </w:t>
      </w:r>
    </w:p>
    <w:p w:rsidR="00A51C09"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color w:val="323232"/>
          <w:lang w:eastAsia="pl-PL"/>
        </w:rPr>
        <w:t>10. Powodem kontaktu fizycznego są względy metodyczne (min podczas zajęć wychowania fizycznego - asekuracja przy wykonywaniu ćwiczeń, gdzie może być utracona równowaga fizyczna), wychowawcze, opiekuńcze lub</w:t>
      </w:r>
      <w:r w:rsidR="00A51C09"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 xml:space="preserve">terapeutyczne.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b/>
          <w:bCs/>
          <w:color w:val="323232"/>
          <w:lang w:eastAsia="pl-PL"/>
        </w:rPr>
        <w:t>Kontakty poza godzinami pracy</w:t>
      </w:r>
    </w:p>
    <w:p w:rsidR="00490118"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color w:val="323232"/>
          <w:lang w:eastAsia="pl-PL"/>
        </w:rPr>
        <w:t xml:space="preserve">Co do zasady kontakt z dziećmi powinien odbywać się wyłącznie w godzinach pracy i dotyczyć celów mieszczących się w zakresie Twoich obowiązków. </w:t>
      </w:r>
      <w:r w:rsidRPr="00C908FB">
        <w:rPr>
          <w:rFonts w:ascii="Bookman Old Style" w:eastAsia="Times New Roman" w:hAnsi="Bookman Old Style" w:cs="Times New Roman"/>
          <w:color w:val="323232"/>
          <w:lang w:eastAsia="pl-PL"/>
        </w:rPr>
        <w:br/>
        <w:t xml:space="preserve">1. Nie wolno Ci zapraszać dzieci do swojego miejsca zamieszkania ani spotykać się z nimi poza godzinami pracy. Obejmuje to także kontakty z dziećmi poprzez prywatne kanały komunikacji (prywatny telefon, e-mail, komunikatory, profile w mediach społecznościowych). </w:t>
      </w:r>
      <w:r w:rsidRPr="00C908FB">
        <w:rPr>
          <w:rFonts w:ascii="Bookman Old Style" w:eastAsia="Times New Roman" w:hAnsi="Bookman Old Style" w:cs="Times New Roman"/>
          <w:color w:val="323232"/>
          <w:lang w:eastAsia="pl-PL"/>
        </w:rPr>
        <w:br/>
        <w:t xml:space="preserve">2. Jeśli zachodzi taka konieczność, właściwą formą komunikacji z dziećmi i ich rodzicami/ opiekunami poza godzinami pracy są kanały służbowe (e-mail, telefon służbowy). </w:t>
      </w:r>
      <w:r w:rsidRPr="00C908FB">
        <w:rPr>
          <w:rFonts w:ascii="Bookman Old Style" w:eastAsia="Times New Roman" w:hAnsi="Bookman Old Style" w:cs="Times New Roman"/>
          <w:color w:val="323232"/>
          <w:lang w:eastAsia="pl-PL"/>
        </w:rPr>
        <w:br/>
        <w:t xml:space="preserve">3. Jeśli zachodzi konieczność spotkania z dziećmi poza godzinami pracy, musisz poinformować o tym kierownictwo, a rodzice/opiekunowie prawni dzieci muszą wyrazić zgodę na taki kontakt. </w:t>
      </w:r>
      <w:r w:rsidRPr="00C908FB">
        <w:rPr>
          <w:rFonts w:ascii="Bookman Old Style" w:eastAsia="Times New Roman" w:hAnsi="Bookman Old Style" w:cs="Times New Roman"/>
          <w:color w:val="323232"/>
          <w:lang w:eastAsia="pl-PL"/>
        </w:rPr>
        <w:br/>
        <w:t xml:space="preserve">4. Utrzymywanie relacji towarzyskich lub rodzinnych (jeśli dzieci i rodzice/opiekunowie dzieci są osobami bliskimi wobec członka personelu) wymaga zachowania poufności wszystkich informacji dotyczących innych dzieci, ich rodziców/opiekunów.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p>
    <w:p w:rsidR="00490118" w:rsidRPr="00C908FB" w:rsidRDefault="00490118" w:rsidP="008F26E6">
      <w:pPr>
        <w:spacing w:after="240" w:line="240" w:lineRule="auto"/>
        <w:jc w:val="both"/>
        <w:rPr>
          <w:rFonts w:ascii="Bookman Old Style" w:eastAsia="Times New Roman" w:hAnsi="Bookman Old Style" w:cs="Times New Roman"/>
          <w:b/>
          <w:bCs/>
          <w:color w:val="323232"/>
          <w:lang w:eastAsia="pl-PL"/>
        </w:rPr>
      </w:pPr>
    </w:p>
    <w:p w:rsidR="00490118"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Bezpieczeństwo online</w:t>
      </w:r>
    </w:p>
    <w:p w:rsidR="00490118"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Bądź świadom cyfrowych zagrożeń i ryzyka wynikającego z rejestrowania Twojej prywatnej aktywności w sieci przez aplikacje i algorytmy, ale także Twoich własnych działań w Internecie. Dotyczy to </w:t>
      </w:r>
      <w:proofErr w:type="spellStart"/>
      <w:r w:rsidRPr="00C908FB">
        <w:rPr>
          <w:rFonts w:ascii="Bookman Old Style" w:eastAsia="Times New Roman" w:hAnsi="Bookman Old Style" w:cs="Times New Roman"/>
          <w:color w:val="323232"/>
          <w:lang w:eastAsia="pl-PL"/>
        </w:rPr>
        <w:t>lajkowania</w:t>
      </w:r>
      <w:proofErr w:type="spellEnd"/>
      <w:r w:rsidRPr="00C908FB">
        <w:rPr>
          <w:rFonts w:ascii="Bookman Old Style" w:eastAsia="Times New Roman" w:hAnsi="Bookman Old Style" w:cs="Times New Roman"/>
          <w:color w:val="323232"/>
          <w:lang w:eastAsia="pl-PL"/>
        </w:rPr>
        <w:t xml:space="preserve"> określonych stron, korzystania z aplikacji randkowych, na których możesz spotkać dzieci, z którymi prowadzisz zawodowe działania, obserwowania określonych osób/stron w mediach społecznościowych i ustawień prywatności kont, z których korzystasz. Jeśli Twój profil jest publicznie dostępny, dzieci i ich rodzice/opiekunowie będą mieć wgląd w Twoją cyfrową aktywność.</w:t>
      </w: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 xml:space="preserve">1. Nie wolno Ci nawiązywać kontaktów z dziećmi znajdującymi się pod opieką szkoły i poprzez przyjmowanie bądź wysyłanie zaproszeń w mediach społecznościowych. </w:t>
      </w:r>
      <w:r w:rsidRPr="00C908FB">
        <w:rPr>
          <w:rFonts w:ascii="Bookman Old Style" w:eastAsia="Times New Roman" w:hAnsi="Bookman Old Style" w:cs="Times New Roman"/>
          <w:color w:val="323232"/>
          <w:lang w:eastAsia="pl-PL"/>
        </w:rPr>
        <w:br/>
        <w:t xml:space="preserve">2. W trakcie zajęć czy innych aktywności prowadzonych przez szkołę, osobiste urządzenia elektroniczne powinny być wyłączone lub wyciszone, a funkcjonalność </w:t>
      </w:r>
      <w:proofErr w:type="spellStart"/>
      <w:r w:rsidRPr="00C908FB">
        <w:rPr>
          <w:rFonts w:ascii="Bookman Old Style" w:eastAsia="Times New Roman" w:hAnsi="Bookman Old Style" w:cs="Times New Roman"/>
          <w:color w:val="323232"/>
          <w:lang w:eastAsia="pl-PL"/>
        </w:rPr>
        <w:t>bluetooth</w:t>
      </w:r>
      <w:proofErr w:type="spellEnd"/>
      <w:r w:rsidRPr="00C908FB">
        <w:rPr>
          <w:rFonts w:ascii="Bookman Old Style" w:eastAsia="Times New Roman" w:hAnsi="Bookman Old Style" w:cs="Times New Roman"/>
          <w:color w:val="323232"/>
          <w:lang w:eastAsia="pl-PL"/>
        </w:rPr>
        <w:t xml:space="preserve"> wyłączona.</w:t>
      </w: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ZAŁĄCZNIK 5</w:t>
      </w: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Zasady ochrony wizerunku i danych osobowych dzieci</w:t>
      </w:r>
    </w:p>
    <w:p w:rsidR="00490118"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Zasady ochrony wizerunku i danych osobowych dzieci w Szkole Podstawowej nr 41 im Gwarków Rudzkich  w Rudzie Śląskiej (dalej zwana placówką).</w:t>
      </w:r>
      <w:r w:rsidR="00490118"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Zasady powstały w oparciu o obowiązujące przepisy prawa.</w:t>
      </w:r>
    </w:p>
    <w:p w:rsidR="00490118"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b/>
          <w:bCs/>
          <w:color w:val="323232"/>
          <w:lang w:eastAsia="pl-PL"/>
        </w:rPr>
        <w:lastRenderedPageBreak/>
        <w:t>Nasze wartości</w:t>
      </w:r>
    </w:p>
    <w:p w:rsidR="00490118"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1. W naszych działaniach kierujemy się odpowiedzialnością i rozwagą wobec utrwalania, przetwarzania, używania i publikowania wizerunków dzieci. </w:t>
      </w:r>
    </w:p>
    <w:p w:rsidR="00490118"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2. 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w:t>
      </w:r>
      <w:r w:rsidR="00490118"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i reprezentujące różne grupy etniczne.</w:t>
      </w:r>
    </w:p>
    <w:p w:rsidR="00490118"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3. Dzieci mają prawo zdecydować, czy ich wizerunek zostanie zarejestrowany i w jaki sposób zostanie przez nas użyty</w:t>
      </w:r>
      <w:r w:rsidR="00490118" w:rsidRPr="00C908FB">
        <w:rPr>
          <w:rFonts w:ascii="Bookman Old Style" w:eastAsia="Times New Roman" w:hAnsi="Bookman Old Style" w:cs="Times New Roman"/>
          <w:color w:val="323232"/>
          <w:lang w:eastAsia="pl-PL"/>
        </w:rPr>
        <w:t>.</w:t>
      </w:r>
    </w:p>
    <w:p w:rsidR="00490118"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color w:val="323232"/>
          <w:lang w:eastAsia="pl-PL"/>
        </w:rPr>
        <w:t xml:space="preserve">4. Zgoda rodziców/opiekunów prawnych na wykorzystanie wizerunku ich dziecka jest tylko wtedy wiążąca, jeśli dzieci i rodzice/opiekunowie prawni zostali poinformowani o sposobie wykorzystania zdjęć/nagrań i ryzyku wiążącym  się z publikacją wizerunku.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b/>
          <w:bCs/>
          <w:color w:val="323232"/>
          <w:lang w:eastAsia="pl-PL"/>
        </w:rPr>
        <w:t>Dbamy o bezpieczeństwo wizerunków dzieci poprzez:</w:t>
      </w:r>
    </w:p>
    <w:p w:rsidR="00490118"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1.Pytanie o pisemną zgodę rodziców/opiekunów prawnych oraz o zgodę dzieci</w:t>
      </w:r>
      <w:r w:rsidR="00490118"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przed zrobieniem i publikacją zdjęcia/nagrania.</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2. Udzielenie wyjaśnień, do czego wykorzystamy zdjęcia/nagrania i w jakim kontekście, jak będziemy przechowywać te dane i jakie potencjalne ryzyko wiąże się z publikacją zdjęć/ nagrań online.</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3.Unikanie podpisywania zdjęć/nagrań informacjami identyfikującymi dziecko z imienia i nazwiska. Jeśli konieczne jest podpisanie dziecka używamy tylko imienia.</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4. Rezygnację z ujawniania jakichkolwiek informacji wrażliwych o dziecku dotyczących m.in. stanu zdrowia, sytuacji materialnej, sytuacji prawnej i powiązanych z wizerunkiem dziecka (np. w przypadku zbiórek indywidualnych organizowanych przez naszą szkołę).</w:t>
      </w:r>
    </w:p>
    <w:p w:rsidR="00490118"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5. Zmniejszenie ryzyka kopiowania i niestosownego wykorzystania zdjęć/nagrań dzieci poprzez przyjęcie zasad:</w:t>
      </w:r>
    </w:p>
    <w:p w:rsidR="00490118"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wszystkie dzieci znajdujące się na zdjęciu/nagraniu muszą być ubrane, a sytuacja zdjęcia/nagrania nie jest dla dziecka poniżająca, ośmieszająca ani nie ukazuje</w:t>
      </w:r>
      <w:r w:rsidR="00490118"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go w negatywnym kontekście,</w:t>
      </w:r>
    </w:p>
    <w:p w:rsidR="00490118"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zdjęcia/nagrania dzieci powinny się koncentrować na czynnościach wykonywanych przez dzieci i w miarę możliwości przedstawiać dzieci w grupie, a nie</w:t>
      </w:r>
      <w:r w:rsidR="00490118"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pojedyncze osoby.</w:t>
      </w:r>
    </w:p>
    <w:p w:rsidR="00490118"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6. Rezygnację z publikacji zdjęć dzieci, nad którymi nie sprawujemy już opieki, jeśli one lub ich rodzice/opiekunowie prawni nie wyrazili zgody na wykorzystanie zdjęć po zakończeniu współpracy z placówką</w:t>
      </w:r>
      <w:r w:rsidR="00490118" w:rsidRPr="00C908FB">
        <w:rPr>
          <w:rFonts w:ascii="Bookman Old Style" w:eastAsia="Times New Roman" w:hAnsi="Bookman Old Style" w:cs="Times New Roman"/>
          <w:color w:val="323232"/>
          <w:lang w:eastAsia="pl-PL"/>
        </w:rPr>
        <w:t>.</w:t>
      </w: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 xml:space="preserve">7. Przyjęcie zasady, że wszystkie podejrzenia i problemy dotyczące niewłaściwego rozpowszechniania wizerunków dzieci należy rejestrować i zgłaszać dyrekcji placówki, podobnie jak inne niepokojące sygnały dotyczące zagrożenia bezpieczeństwa dzieci. </w:t>
      </w:r>
      <w:r w:rsidRPr="00C908FB">
        <w:rPr>
          <w:rFonts w:ascii="Bookman Old Style" w:eastAsia="Times New Roman" w:hAnsi="Bookman Old Style" w:cs="Times New Roman"/>
          <w:color w:val="323232"/>
          <w:lang w:eastAsia="pl-PL"/>
        </w:rPr>
        <w:br/>
      </w:r>
    </w:p>
    <w:p w:rsidR="00490118" w:rsidRPr="00C908FB" w:rsidRDefault="008F26E6" w:rsidP="0049011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b/>
          <w:bCs/>
          <w:color w:val="323232"/>
          <w:lang w:eastAsia="pl-PL"/>
        </w:rPr>
        <w:lastRenderedPageBreak/>
        <w:t>Rejestrowanie wizerunków dzieci do użytku Szkoły Podstawowej nr 41 im. Gwarków</w:t>
      </w:r>
      <w:r w:rsidR="00490118" w:rsidRPr="00C908FB">
        <w:rPr>
          <w:rFonts w:ascii="Bookman Old Style" w:eastAsia="Times New Roman" w:hAnsi="Bookman Old Style" w:cs="Times New Roman"/>
          <w:b/>
          <w:bCs/>
          <w:color w:val="323232"/>
          <w:lang w:eastAsia="pl-PL"/>
        </w:rPr>
        <w:t xml:space="preserve"> </w:t>
      </w:r>
      <w:r w:rsidRPr="00C908FB">
        <w:rPr>
          <w:rFonts w:ascii="Bookman Old Style" w:eastAsia="Times New Roman" w:hAnsi="Bookman Old Style" w:cs="Times New Roman"/>
          <w:b/>
          <w:bCs/>
          <w:color w:val="323232"/>
          <w:lang w:eastAsia="pl-PL"/>
        </w:rPr>
        <w:t>Rudzkich w Rudzie Śląskiej (dalej</w:t>
      </w:r>
      <w:r w:rsidR="00490118" w:rsidRPr="00C908FB">
        <w:rPr>
          <w:rFonts w:ascii="Bookman Old Style" w:eastAsia="Times New Roman" w:hAnsi="Bookman Old Style" w:cs="Times New Roman"/>
          <w:b/>
          <w:bCs/>
          <w:color w:val="323232"/>
          <w:lang w:eastAsia="pl-PL"/>
        </w:rPr>
        <w:t xml:space="preserve"> </w:t>
      </w:r>
      <w:r w:rsidRPr="00C908FB">
        <w:rPr>
          <w:rFonts w:ascii="Bookman Old Style" w:eastAsia="Times New Roman" w:hAnsi="Bookman Old Style" w:cs="Times New Roman"/>
          <w:b/>
          <w:bCs/>
          <w:color w:val="323232"/>
          <w:lang w:eastAsia="pl-PL"/>
        </w:rPr>
        <w:t>zwaną</w:t>
      </w:r>
      <w:r w:rsidR="00490118" w:rsidRPr="00C908FB">
        <w:rPr>
          <w:rFonts w:ascii="Bookman Old Style" w:eastAsia="Times New Roman" w:hAnsi="Bookman Old Style" w:cs="Times New Roman"/>
          <w:b/>
          <w:bCs/>
          <w:color w:val="323232"/>
          <w:lang w:eastAsia="pl-PL"/>
        </w:rPr>
        <w:t xml:space="preserve"> pl</w:t>
      </w:r>
      <w:r w:rsidRPr="00C908FB">
        <w:rPr>
          <w:rFonts w:ascii="Bookman Old Style" w:eastAsia="Times New Roman" w:hAnsi="Bookman Old Style" w:cs="Times New Roman"/>
          <w:b/>
          <w:bCs/>
          <w:color w:val="323232"/>
          <w:lang w:eastAsia="pl-PL"/>
        </w:rPr>
        <w:t>acówką</w:t>
      </w:r>
      <w:r w:rsidR="00490118" w:rsidRPr="00C908FB">
        <w:rPr>
          <w:rFonts w:ascii="Bookman Old Style" w:eastAsia="Times New Roman" w:hAnsi="Bookman Old Style" w:cs="Times New Roman"/>
          <w:b/>
          <w:bCs/>
          <w:color w:val="323232"/>
          <w:lang w:eastAsia="pl-PL"/>
        </w:rPr>
        <w:t>.</w:t>
      </w:r>
      <w:r w:rsidRPr="00C908FB">
        <w:rPr>
          <w:rFonts w:ascii="Bookman Old Style" w:eastAsia="Times New Roman" w:hAnsi="Bookman Old Style" w:cs="Times New Roman"/>
          <w:color w:val="323232"/>
          <w:lang w:eastAsia="pl-PL"/>
        </w:rPr>
        <w:t xml:space="preserve">                                                                                                                             </w:t>
      </w:r>
    </w:p>
    <w:p w:rsidR="00490118" w:rsidRPr="00C908FB" w:rsidRDefault="008F26E6" w:rsidP="0049011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W sytuacjach, w których nasza organizacja rejestruje wizerunki dzieci do własnego użytku, deklarujemy, że:</w:t>
      </w:r>
    </w:p>
    <w:p w:rsidR="00490118" w:rsidRPr="00C908FB" w:rsidRDefault="008F26E6" w:rsidP="0049011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1. Dzieci i rodzice/opiekunowie prawni zawsze będą poinformowani o tym, że dane wydarzenie będzie rejestrowane.</w:t>
      </w:r>
    </w:p>
    <w:p w:rsidR="00490118" w:rsidRPr="00C908FB" w:rsidRDefault="008F26E6" w:rsidP="0049011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2. Zgoda rodziców/opiekunów prawnych na rejestrację wydarzenia zostanie przyjęta przez nas na piśmie.</w:t>
      </w:r>
    </w:p>
    <w:p w:rsidR="00FD2AB0" w:rsidRPr="00C908FB" w:rsidRDefault="008F26E6" w:rsidP="0049011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3. Jeśli rejestracja wydarzenia zostanie zlecona osobie zewnętrznej (wynajętemu fotografowi lub kamerzyście) zadbamy o bezpieczeństwo dzieci poprzez:</w:t>
      </w:r>
    </w:p>
    <w:p w:rsidR="00FD2AB0" w:rsidRPr="00C908FB" w:rsidRDefault="008F26E6" w:rsidP="0049011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 zobowiązanie osoby/firmy rejestrującej wydarzenie do przestrzegania niniejszych wytycznych, </w:t>
      </w:r>
      <w:r w:rsidRPr="00C908FB">
        <w:rPr>
          <w:rFonts w:ascii="Bookman Old Style" w:eastAsia="Times New Roman" w:hAnsi="Bookman Old Style" w:cs="Times New Roman"/>
          <w:color w:val="323232"/>
          <w:lang w:eastAsia="pl-PL"/>
        </w:rPr>
        <w:br/>
        <w:t>• zobowiązanie osoby/firmy rejestrującej wydarzenie do noszenia identyfikatora w czasie trwania wydarzenia,</w:t>
      </w:r>
    </w:p>
    <w:p w:rsidR="00490118" w:rsidRPr="00C908FB" w:rsidRDefault="008F26E6" w:rsidP="0049011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niedopuszczenie do sytuacji, w której osoba/firma rejestrująca będzie przebywała z dziećmi bez nadzoru personelu szkoły,</w:t>
      </w:r>
    </w:p>
    <w:p w:rsidR="00FD2AB0" w:rsidRPr="00C908FB" w:rsidRDefault="008F26E6" w:rsidP="00490118">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color w:val="323232"/>
          <w:lang w:eastAsia="pl-PL"/>
        </w:rPr>
        <w:t xml:space="preserve">• poinformowanie rodziców/opiekunów prawnych oraz dzieci, że osoba/firma rejestrująca wydarzenie będzie obecna podczas wydarzenia i upewnienie się, że rodzice/opiekunowie prawni udzielili pisemnej zgody na rejestrowanie wizerunku ich dzieci. </w:t>
      </w:r>
      <w:r w:rsidRPr="00C908FB">
        <w:rPr>
          <w:rFonts w:ascii="Bookman Old Style" w:eastAsia="Times New Roman" w:hAnsi="Bookman Old Style" w:cs="Times New Roman"/>
          <w:color w:val="323232"/>
          <w:lang w:eastAsia="pl-PL"/>
        </w:rPr>
        <w:br/>
        <w:t xml:space="preserve">Jeśli wizerunek dziecka stanowi jedynie szczegół całości takiej jak zgromadzenie, krajobraz, impreza publiczna, zgoda rodziców/opiekunów prawnych dziecka nie jest wymagana.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b/>
          <w:bCs/>
          <w:color w:val="323232"/>
          <w:lang w:eastAsia="pl-PL"/>
        </w:rPr>
        <w:br/>
        <w:t>Rejestrowanie wizerunków dzieci do prywatnego użytku.</w:t>
      </w:r>
    </w:p>
    <w:p w:rsidR="00FD2AB0" w:rsidRPr="00C908FB" w:rsidRDefault="008F26E6" w:rsidP="0049011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W sytuacjach, w których rodzice/opiekunowie lub uczestnicy organizowanych przez nas wydarzeń rejestrują wizerunki dzieci do prywatnego użytku, informujemy na początku każdego z tych wydarzeń o tym, że:</w:t>
      </w:r>
    </w:p>
    <w:p w:rsidR="00FD2AB0" w:rsidRPr="00C908FB" w:rsidRDefault="008F26E6" w:rsidP="0049011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1. Wykorzystanie, przetwarzanie i publikowanie zdjęć/nagrań zawierających wizerunki dzieci i osób dorosłych wymaga udzielenia zgody przez te osoby, w przypadku dzieci – przez ich rodziców/opiekunów prawnych.</w:t>
      </w:r>
    </w:p>
    <w:p w:rsidR="00FD2AB0" w:rsidRPr="00C908FB" w:rsidRDefault="008F26E6" w:rsidP="0049011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2. Zdjęcia lub nagrania zawierające wizerunki dzieci nie powinny być udostępniane w mediach społecznościowych ani na serwisach otwartych, chyba że rodzice/opiekunowie prawni tych dzieci wyrażą na to zgodę.</w:t>
      </w:r>
    </w:p>
    <w:p w:rsidR="008F26E6" w:rsidRPr="00C908FB" w:rsidRDefault="008F26E6" w:rsidP="00490118">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3. Przed publikacją zdjęcia/nagrania online zawsze warto sprawdzić ustawienia prywatności, aby upewnić się, kto będzie mógł uzyskać dostęp do wizerunku dziecka.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p>
    <w:p w:rsidR="00FD2AB0" w:rsidRPr="00C908FB" w:rsidRDefault="008F26E6" w:rsidP="008F26E6">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Rejestrowanie wizerunku dzieci przez osoby trzecie i media.</w:t>
      </w:r>
    </w:p>
    <w:p w:rsidR="00FD2AB0"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1. Jeśli przedstawiciele mediów lub dowolna inna osoba będą chcieli zarejestrować organizowane przez nas wydarzenie i opublikować zebrany materiał, muszą zgłosić </w:t>
      </w:r>
      <w:r w:rsidRPr="00C908FB">
        <w:rPr>
          <w:rFonts w:ascii="Bookman Old Style" w:eastAsia="Times New Roman" w:hAnsi="Bookman Old Style" w:cs="Times New Roman"/>
          <w:color w:val="323232"/>
          <w:lang w:eastAsia="pl-PL"/>
        </w:rPr>
        <w:lastRenderedPageBreak/>
        <w:t xml:space="preserve">taką prośbę wcześniej i uzyskać zgodę kierownictwa. W takiej sytuacji upewnijmy się, że rodzice/opiekunowie prawni udzielili pisemnej zgody na rejestrowanie wizerunku ich dzieci. Oczekujemy informacji o: </w:t>
      </w:r>
      <w:r w:rsidRPr="00C908FB">
        <w:rPr>
          <w:rFonts w:ascii="Bookman Old Style" w:eastAsia="Times New Roman" w:hAnsi="Bookman Old Style" w:cs="Times New Roman"/>
          <w:color w:val="323232"/>
          <w:lang w:eastAsia="pl-PL"/>
        </w:rPr>
        <w:br/>
        <w:t xml:space="preserve">• imieniu, nazwisku i adresie osoby lub redakcji występującej o zgodę, </w:t>
      </w:r>
      <w:r w:rsidRPr="00C908FB">
        <w:rPr>
          <w:rFonts w:ascii="Bookman Old Style" w:eastAsia="Times New Roman" w:hAnsi="Bookman Old Style" w:cs="Times New Roman"/>
          <w:color w:val="323232"/>
          <w:lang w:eastAsia="pl-PL"/>
        </w:rPr>
        <w:br/>
        <w:t xml:space="preserve">• uzasadnieniu potrzeby rejestrowania wydarzenia oraz informacji, w jaki sposób i w jakim kontekście zostanie wykorzystany zebrany materiał, </w:t>
      </w:r>
      <w:r w:rsidRPr="00C908FB">
        <w:rPr>
          <w:rFonts w:ascii="Bookman Old Style" w:eastAsia="Times New Roman" w:hAnsi="Bookman Old Style" w:cs="Times New Roman"/>
          <w:color w:val="323232"/>
          <w:lang w:eastAsia="pl-PL"/>
        </w:rPr>
        <w:br/>
        <w:t xml:space="preserve">• podpisanej deklaracji o zgodności podanych informacji ze stanem faktycznym. </w:t>
      </w:r>
      <w:r w:rsidRPr="00C908FB">
        <w:rPr>
          <w:rFonts w:ascii="Bookman Old Style" w:eastAsia="Times New Roman" w:hAnsi="Bookman Old Style" w:cs="Times New Roman"/>
          <w:color w:val="323232"/>
          <w:lang w:eastAsia="pl-PL"/>
        </w:rPr>
        <w:br/>
        <w:t xml:space="preserve">2. Personelowi szkoły nie wolno umożliwiać przedstawicielom mediów i osobom nieupoważnionym utrwalania wizerunku dziecka znajdującego się pod naszą opieką bez pisemnej zgody rodzica/opiekuna prawnego dziecka  oraz bez zgody kierownictwa. </w:t>
      </w:r>
      <w:r w:rsidRPr="00C908FB">
        <w:rPr>
          <w:rFonts w:ascii="Bookman Old Style" w:eastAsia="Times New Roman" w:hAnsi="Bookman Old Style" w:cs="Times New Roman"/>
          <w:color w:val="323232"/>
          <w:lang w:eastAsia="pl-PL"/>
        </w:rPr>
        <w:br/>
        <w:t>3. Personel szkoły nie kontaktuje przedstawicieli mediów z dziećmi, nie przekazuje mediom kontaktu do rodziców/opiekunów prawnych dzieci i nie wypowiada się w kontakcie</w:t>
      </w:r>
      <w:r w:rsidR="00FD2AB0"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 xml:space="preserve">z przedstawicielami mediów o sprawie dziecka lub jego rodzica/opiekuna prawnego. Zakaz ten dotyczy także sytuacji, gdy członek personelu jest przekonany,  że jego wypowiedź nie jest w żaden sposób utrwalana. W szczególnych i uzasadnionych przypadkach kierownictwo szkoły może podjąć decyzję o skontaktowaniu się z rodzicami/opiekunami prawnymi dziecka w celu ustalenia procedury wyrażenia przez nich zgody na kontakt mediami. </w:t>
      </w:r>
      <w:r w:rsidRPr="00C908FB">
        <w:rPr>
          <w:rFonts w:ascii="Bookman Old Style" w:eastAsia="Times New Roman" w:hAnsi="Bookman Old Style" w:cs="Times New Roman"/>
          <w:color w:val="323232"/>
          <w:lang w:eastAsia="pl-PL"/>
        </w:rPr>
        <w:br/>
        <w:t xml:space="preserve">4. W celu realizacji materiału medialnego zarząd może podjąć decyzję o udostępnieniu wybranych pomieszczeń  w siedzibie szkoły dla potrzeb nagrania. Kierownictwo, podejmując taką decyzję, poleca przygotowanie pomieszczenia w taki sposób, aby uniemożliwić rejestrowanie przebywających na terenie szkoły dzieci.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b/>
          <w:bCs/>
          <w:color w:val="323232"/>
          <w:lang w:eastAsia="pl-PL"/>
        </w:rPr>
        <w:t>Zasady w przypadku niewyrażenia zgody na rejestrowanie wizerunku dziecka.</w:t>
      </w:r>
      <w:r w:rsidRPr="00C908FB">
        <w:rPr>
          <w:rFonts w:ascii="Bookman Old Style" w:eastAsia="Times New Roman" w:hAnsi="Bookman Old Style" w:cs="Times New Roman"/>
          <w:color w:val="323232"/>
          <w:lang w:eastAsia="pl-PL"/>
        </w:rPr>
        <w:br/>
        <w:t>Jeśli dzieci, rodzice/opiekunowie prawni nie wyrazili zgody na utrwalenie wizerunku dziecka, będziemy respektować ich decyzję. Z wyprzedzeniem ustalimy z rodzicami/opiekunami prawnymi i dziećmi, w jaki sposób osoba rejestrująca wydarzenie będzie mogła zidentyfikować dziecko, aby nie utrwalać jego wizerunku na zdjęciach indywidualnych i</w:t>
      </w:r>
      <w:r w:rsidR="00FD2AB0"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grupowych. Rozwiązanie, jakie przyjmiemy, nie będzie wykluczające dla dziecka, którego wizerunek nie powinien być rejestrowany.</w:t>
      </w:r>
    </w:p>
    <w:p w:rsidR="00FD2AB0" w:rsidRPr="00C908FB" w:rsidRDefault="008F26E6" w:rsidP="00FD2AB0">
      <w:pPr>
        <w:spacing w:after="240" w:line="240" w:lineRule="auto"/>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b/>
          <w:bCs/>
          <w:color w:val="323232"/>
          <w:lang w:eastAsia="pl-PL"/>
        </w:rPr>
        <w:t>Przechowywanie zdjęć i</w:t>
      </w:r>
      <w:r w:rsidR="00FD2AB0" w:rsidRPr="00C908FB">
        <w:rPr>
          <w:rFonts w:ascii="Bookman Old Style" w:eastAsia="Times New Roman" w:hAnsi="Bookman Old Style" w:cs="Times New Roman"/>
          <w:b/>
          <w:bCs/>
          <w:color w:val="323232"/>
          <w:lang w:eastAsia="pl-PL"/>
        </w:rPr>
        <w:t xml:space="preserve"> </w:t>
      </w:r>
      <w:r w:rsidRPr="00C908FB">
        <w:rPr>
          <w:rFonts w:ascii="Bookman Old Style" w:eastAsia="Times New Roman" w:hAnsi="Bookman Old Style" w:cs="Times New Roman"/>
          <w:b/>
          <w:bCs/>
          <w:color w:val="323232"/>
          <w:lang w:eastAsia="pl-PL"/>
        </w:rPr>
        <w:t>nagrań.</w:t>
      </w:r>
      <w:r w:rsidR="00FD2AB0" w:rsidRPr="00C908FB">
        <w:rPr>
          <w:rFonts w:ascii="Bookman Old Style" w:eastAsia="Times New Roman" w:hAnsi="Bookman Old Style" w:cs="Times New Roman"/>
          <w:b/>
          <w:bCs/>
          <w:color w:val="323232"/>
          <w:lang w:eastAsia="pl-PL"/>
        </w:rPr>
        <w:t xml:space="preserve"> </w:t>
      </w:r>
    </w:p>
    <w:p w:rsidR="00FD2AB0" w:rsidRPr="00C908FB" w:rsidRDefault="008F26E6" w:rsidP="00FD2AB0">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Przechowujemy materiały zawierające wizerunek dzieci w sposób zgodny z prawem i bezpieczny dla dzieci:</w:t>
      </w:r>
    </w:p>
    <w:p w:rsidR="00FD2AB0" w:rsidRPr="00C908FB" w:rsidRDefault="008F26E6" w:rsidP="00FD2AB0">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1. Nośniki analogowe zawierające zdjęcia i nagrania są przechowywane w zamkniętej na klucz szafce, a nośniki elektroniczne zawierające zdjęcia i nagrania są przechowywane </w:t>
      </w:r>
      <w:r w:rsidR="00FD2AB0"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w folderze chronionym z dostępem ograniczonym do osób uprawnionych przez szkołę. Nośniki będą przechowywane przez okres wymagany przepisami prawa o archiwizacji i/lub okres ustalony przez szkołę w polityce ochrony danych osobowych.</w:t>
      </w:r>
    </w:p>
    <w:p w:rsidR="00FD2AB0" w:rsidRPr="00C908FB" w:rsidRDefault="008F26E6" w:rsidP="00FD2AB0">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2. Nie przechowujemy materiałów elektronicznych zawierających wizerunki dzieci na nośnikach nieszyfrowanych ani mobilnych, takich jak telefony komórkowe i urządzenia z pamięcią przenośną (np. pendrive).</w:t>
      </w:r>
    </w:p>
    <w:p w:rsidR="00FD2AB0" w:rsidRPr="00C908FB" w:rsidRDefault="008F26E6" w:rsidP="00FD2AB0">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3. Nie wyrażamy zgody na używanie przez osoby z personelu osobistych urządzeń rejestrujących (tj. telefony komórkowe, aparaty fotograficzne, kamery) w celu rejestrowania wizerunków dzieci.</w:t>
      </w:r>
    </w:p>
    <w:p w:rsidR="008F26E6" w:rsidRPr="00C908FB" w:rsidRDefault="008F26E6" w:rsidP="00FD2AB0">
      <w:pPr>
        <w:spacing w:after="240" w:line="240" w:lineRule="auto"/>
        <w:jc w:val="both"/>
        <w:rPr>
          <w:rFonts w:ascii="Bookman Old Style" w:eastAsia="Times New Roman" w:hAnsi="Bookman Old Style" w:cs="Times New Roman"/>
          <w:b/>
          <w:bCs/>
          <w:color w:val="323232"/>
          <w:lang w:eastAsia="pl-PL"/>
        </w:rPr>
      </w:pPr>
      <w:r w:rsidRPr="00C908FB">
        <w:rPr>
          <w:rFonts w:ascii="Bookman Old Style" w:eastAsia="Times New Roman" w:hAnsi="Bookman Old Style" w:cs="Times New Roman"/>
          <w:color w:val="323232"/>
          <w:lang w:eastAsia="pl-PL"/>
        </w:rPr>
        <w:t xml:space="preserve">4. Jedynym sprzętem, którego używamy jako organizacja, są urządzenia rejestrujące należące do szkoły lub wykorzystywane na zasadach zatwierdzonych pisemnie przez dyrekcję.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lastRenderedPageBreak/>
        <w:br/>
      </w:r>
      <w:r w:rsidRPr="00C908FB">
        <w:rPr>
          <w:rFonts w:ascii="Bookman Old Style" w:eastAsia="Times New Roman" w:hAnsi="Bookman Old Style" w:cs="Times New Roman"/>
          <w:b/>
          <w:bCs/>
          <w:color w:val="323232"/>
          <w:lang w:eastAsia="pl-PL"/>
        </w:rPr>
        <w:t>ZAŁĄCZNIK 6</w:t>
      </w: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Zasady bezpiecznego korzystania z Internetu i mediów elektronicznych</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Zasady bezpiecznego korzystania z Internetu i mediów elektronicznych w Szkole Podstawowej nr 41 im. Gwarków Rudzkich w Rudzie Śląskiej (dalej zwana placówką).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t>1. Infrastruktura sieciowa w siedzibie placówki, w której prowadzi działania umożliwia dostęp do Internetu, zarówno personelowi, jak i dzieciom, w czasie zajęć i poza nimi.</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2. Sieć jest monitorowana, tak, aby możliwe było zidentyfikowanie sprawców ewentualnych nadużyć.</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3. Rozwiązania organizacyjne na poziomie placówki bazują na aktualnych standardach bezpieczeństwa.</w:t>
      </w:r>
    </w:p>
    <w:p w:rsidR="00C908FB"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4. Wyznaczona jest osoba odpowiedzialna za bezpieczeństwo sieci w placówce. Do obowiązków tej osoby należą</w:t>
      </w:r>
      <w:r w:rsidR="00C908FB" w:rsidRPr="00C908FB">
        <w:rPr>
          <w:rFonts w:ascii="Bookman Old Style" w:eastAsia="Times New Roman" w:hAnsi="Bookman Old Style" w:cs="Times New Roman"/>
          <w:color w:val="323232"/>
          <w:lang w:eastAsia="pl-PL"/>
        </w:rPr>
        <w:t>:</w:t>
      </w:r>
    </w:p>
    <w:p w:rsidR="00C908FB"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a. Zabezpieczenie sieci Internetowej w siedzibie szkoły bądź na terenie placówki, w której szkoła prowadzi działania przed niebezpiecznymi treściami poprzez instalację i aktualizację odpowiedniego, nowoczesnego oprogramowania.</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b. Aktualizowanie oprogramowania w miarę potrzeb, przynajmniej raz w miesiącu. </w:t>
      </w:r>
      <w:r w:rsidRPr="00C908FB">
        <w:rPr>
          <w:rFonts w:ascii="Bookman Old Style" w:eastAsia="Times New Roman" w:hAnsi="Bookman Old Style" w:cs="Times New Roman"/>
          <w:color w:val="323232"/>
          <w:lang w:eastAsia="pl-PL"/>
        </w:rPr>
        <w:br/>
        <w:t>c. 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dziecku, które korzystało z komputera w czasie wprowadzenia niebezpiecznych treści, wyznaczony pracownik przekazuje dyrekcji placówki, a to następnie organizuje spotkanie z opiekunami dziecka, aby przekazać informacje</w:t>
      </w:r>
      <w:r w:rsidR="00C908FB"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tym u innych organizacji lub służb oraz o sposobach reakcji na zdarzenie.</w:t>
      </w:r>
    </w:p>
    <w:p w:rsidR="000C691F"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 xml:space="preserve">5. Istnieje regulamin korzystania z Internetu przez dzieci oraz procedura określająca działania, które należy podjąć  w sytuacji znalezienia niebezpiecznych treści na komputerze. </w:t>
      </w:r>
      <w:r w:rsidRPr="00C908FB">
        <w:rPr>
          <w:rFonts w:ascii="Bookman Old Style" w:eastAsia="Times New Roman" w:hAnsi="Bookman Old Style" w:cs="Times New Roman"/>
          <w:color w:val="323232"/>
          <w:lang w:eastAsia="pl-PL"/>
        </w:rPr>
        <w:br/>
      </w:r>
      <w:r w:rsidRPr="00C908FB">
        <w:rPr>
          <w:rFonts w:ascii="Bookman Old Style" w:eastAsia="Times New Roman" w:hAnsi="Bookman Old Style" w:cs="Times New Roman"/>
          <w:color w:val="323232"/>
          <w:lang w:eastAsia="pl-PL"/>
        </w:rPr>
        <w:br/>
        <w:t>6. W przypadku dostępu realizowanego pod nadzorem pracownika placówki,  ma on obowiązek informowania dzieci o zasadach bezpiecznego korzystania z Internetu. Pracownik placówki czuwa także nad bezpieczeństwem korzystania z Internetu przez dzieci podczas zajęć.</w:t>
      </w:r>
    </w:p>
    <w:p w:rsidR="00C908FB" w:rsidRPr="00C908FB" w:rsidRDefault="008F26E6" w:rsidP="008F26E6">
      <w:pPr>
        <w:spacing w:after="240" w:line="240" w:lineRule="auto"/>
        <w:jc w:val="both"/>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7. W miarę możliwości osoba odpowiedzialna za Internet przeprowadza z dziećmi cykliczne warsztaty dotyczące bezpiecznego korzystania z Internetu.</w:t>
      </w: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8. Placówka zapewnia stały dostęp do materiałów edukacyjnych, dotyczących bezpiecznego korzystania z Internetu, przy komputerach, z których możliwy jest swobodny dostęp do sieci.</w:t>
      </w:r>
    </w:p>
    <w:p w:rsidR="008F26E6" w:rsidRPr="00C908FB" w:rsidRDefault="008F26E6" w:rsidP="008F26E6">
      <w:pPr>
        <w:spacing w:after="240" w:line="240" w:lineRule="auto"/>
        <w:rPr>
          <w:rFonts w:ascii="Bookman Old Style" w:eastAsia="Times New Roman" w:hAnsi="Bookman Old Style" w:cs="Times New Roman"/>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2B7205" w:rsidRDefault="002B7205" w:rsidP="008F26E6">
      <w:pPr>
        <w:spacing w:after="240" w:line="240" w:lineRule="auto"/>
        <w:jc w:val="both"/>
        <w:rPr>
          <w:rFonts w:ascii="Bookman Old Style" w:eastAsia="Times New Roman" w:hAnsi="Bookman Old Style" w:cs="Times New Roman"/>
          <w:b/>
          <w:bCs/>
          <w:color w:val="323232"/>
          <w:lang w:eastAsia="pl-PL"/>
        </w:rPr>
      </w:pP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b/>
          <w:bCs/>
          <w:color w:val="323232"/>
          <w:lang w:eastAsia="pl-PL"/>
        </w:rPr>
        <w:t>Załącznik nr 7 </w:t>
      </w:r>
    </w:p>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Ankieta monitorująca poziom realizacji Standardów Ochrony Małoletnich</w:t>
      </w:r>
      <w:r w:rsidR="00C908FB" w:rsidRPr="00C908FB">
        <w:rPr>
          <w:rFonts w:ascii="Bookman Old Style" w:eastAsia="Times New Roman" w:hAnsi="Bookman Old Style" w:cs="Times New Roman"/>
          <w:color w:val="323232"/>
          <w:lang w:eastAsia="pl-PL"/>
        </w:rPr>
        <w:t xml:space="preserve"> </w:t>
      </w:r>
      <w:r w:rsidRPr="00C908FB">
        <w:rPr>
          <w:rFonts w:ascii="Bookman Old Style" w:eastAsia="Times New Roman" w:hAnsi="Bookman Old Style" w:cs="Times New Roman"/>
          <w:color w:val="323232"/>
          <w:lang w:eastAsia="pl-PL"/>
        </w:rPr>
        <w:t>przed krzywdzeniem.</w:t>
      </w:r>
    </w:p>
    <w:tbl>
      <w:tblPr>
        <w:tblW w:w="0" w:type="auto"/>
        <w:tblCellMar>
          <w:top w:w="15" w:type="dxa"/>
          <w:left w:w="15" w:type="dxa"/>
          <w:bottom w:w="15" w:type="dxa"/>
          <w:right w:w="15" w:type="dxa"/>
        </w:tblCellMar>
        <w:tblLook w:val="04A0" w:firstRow="1" w:lastRow="0" w:firstColumn="1" w:lastColumn="0" w:noHBand="0" w:noVBand="1"/>
      </w:tblPr>
      <w:tblGrid>
        <w:gridCol w:w="544"/>
        <w:gridCol w:w="6551"/>
        <w:gridCol w:w="1957"/>
      </w:tblGrid>
      <w:tr w:rsidR="008F26E6" w:rsidRPr="00C908FB" w:rsidTr="008F26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l.p.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Pytanie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B7205" w:rsidRDefault="008F26E6" w:rsidP="002B7205">
            <w:pPr>
              <w:spacing w:after="0" w:line="240" w:lineRule="auto"/>
              <w:jc w:val="center"/>
              <w:rPr>
                <w:rFonts w:ascii="Bookman Old Style" w:eastAsia="Times New Roman" w:hAnsi="Bookman Old Style" w:cs="Times New Roman"/>
                <w:color w:val="323232"/>
                <w:lang w:eastAsia="pl-PL"/>
              </w:rPr>
            </w:pPr>
            <w:r w:rsidRPr="00C908FB">
              <w:rPr>
                <w:rFonts w:ascii="Bookman Old Style" w:eastAsia="Times New Roman" w:hAnsi="Bookman Old Style" w:cs="Times New Roman"/>
                <w:color w:val="323232"/>
                <w:lang w:eastAsia="pl-PL"/>
              </w:rPr>
              <w:t>Zaznacz odpowiedź</w:t>
            </w:r>
            <w:r w:rsidR="002B7205">
              <w:rPr>
                <w:rFonts w:ascii="Bookman Old Style" w:eastAsia="Times New Roman" w:hAnsi="Bookman Old Style" w:cs="Times New Roman"/>
                <w:color w:val="323232"/>
                <w:lang w:eastAsia="pl-PL"/>
              </w:rPr>
              <w:t xml:space="preserve"> </w:t>
            </w:r>
          </w:p>
          <w:p w:rsidR="008F26E6" w:rsidRPr="00C908FB" w:rsidRDefault="002B7205" w:rsidP="002B7205">
            <w:pPr>
              <w:spacing w:after="0" w:line="240" w:lineRule="auto"/>
              <w:jc w:val="center"/>
              <w:rPr>
                <w:rFonts w:ascii="Bookman Old Style" w:eastAsia="Times New Roman" w:hAnsi="Bookman Old Style" w:cs="Times New Roman"/>
                <w:lang w:eastAsia="pl-PL"/>
              </w:rPr>
            </w:pPr>
            <w:r>
              <w:rPr>
                <w:rFonts w:ascii="Bookman Old Style" w:eastAsia="Times New Roman" w:hAnsi="Bookman Old Style" w:cs="Times New Roman"/>
                <w:color w:val="323232"/>
                <w:lang w:eastAsia="pl-PL"/>
              </w:rPr>
              <w:t xml:space="preserve">tak </w:t>
            </w:r>
            <w:r w:rsidR="008F26E6" w:rsidRPr="00C908FB">
              <w:rPr>
                <w:rFonts w:ascii="Bookman Old Style" w:eastAsia="Times New Roman" w:hAnsi="Bookman Old Style" w:cs="Times New Roman"/>
                <w:color w:val="323232"/>
                <w:lang w:eastAsia="pl-PL"/>
              </w:rPr>
              <w:t>lub nie.</w:t>
            </w:r>
          </w:p>
          <w:p w:rsidR="008F26E6" w:rsidRPr="00C908FB" w:rsidRDefault="008F26E6" w:rsidP="002B7205">
            <w:pPr>
              <w:spacing w:after="0" w:line="240" w:lineRule="auto"/>
              <w:jc w:val="center"/>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W punkcie 9 odpowiedź opisowa</w:t>
            </w:r>
          </w:p>
        </w:tc>
      </w:tr>
      <w:tr w:rsidR="008F26E6" w:rsidRPr="00C908FB" w:rsidTr="008F26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Czy znasz standardy ochrony małoletnich przed krzywdzeniem obowiązujące w przedszkolu, w którym pracujesz?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rPr>
                <w:rFonts w:ascii="Bookman Old Style" w:eastAsia="Times New Roman" w:hAnsi="Bookman Old Style" w:cs="Times New Roman"/>
                <w:lang w:eastAsia="pl-PL"/>
              </w:rPr>
            </w:pPr>
          </w:p>
        </w:tc>
      </w:tr>
      <w:tr w:rsidR="008F26E6" w:rsidRPr="00C908FB" w:rsidTr="008F26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Czy znasz treść dokumentu „Standardy Ochrony Małoletnich przed krzywdzeniem”?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p>
        </w:tc>
      </w:tr>
      <w:tr w:rsidR="008F26E6" w:rsidRPr="00C908FB" w:rsidTr="008F26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Czy potrafisz rozpoznawać symptomy krzywdzenia dzieci?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lang w:eastAsia="pl-PL"/>
              </w:rPr>
              <w:br/>
            </w:r>
          </w:p>
        </w:tc>
      </w:tr>
      <w:tr w:rsidR="008F26E6" w:rsidRPr="00C908FB" w:rsidTr="008F26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Czy wiesz, jak reagować na symptomy krzywdzenia dzieci?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lang w:eastAsia="pl-PL"/>
              </w:rPr>
              <w:br/>
            </w:r>
          </w:p>
        </w:tc>
      </w:tr>
      <w:tr w:rsidR="008F26E6" w:rsidRPr="00C908FB" w:rsidTr="008F26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.Czy zdarzyło Ci się zaobserwować naruszenie zasad zawartych w Standardach Ochrony Małoletnich przed krzywdzeniem przez innego pracownika?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rPr>
                <w:rFonts w:ascii="Bookman Old Style" w:eastAsia="Times New Roman" w:hAnsi="Bookman Old Style" w:cs="Times New Roman"/>
                <w:lang w:eastAsia="pl-PL"/>
              </w:rPr>
            </w:pPr>
          </w:p>
        </w:tc>
      </w:tr>
      <w:tr w:rsidR="008F26E6" w:rsidRPr="00C908FB" w:rsidTr="008F26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Jeśli tak – jakie zasady zostały naruszone?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p>
        </w:tc>
      </w:tr>
      <w:tr w:rsidR="008F26E6" w:rsidRPr="00C908FB" w:rsidTr="00C908FB">
        <w:trPr>
          <w:trHeight w:val="8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Czy podjąłeś/-</w:t>
            </w:r>
            <w:proofErr w:type="spellStart"/>
            <w:r w:rsidRPr="00C908FB">
              <w:rPr>
                <w:rFonts w:ascii="Bookman Old Style" w:eastAsia="Times New Roman" w:hAnsi="Bookman Old Style" w:cs="Times New Roman"/>
                <w:color w:val="323232"/>
                <w:lang w:eastAsia="pl-PL"/>
              </w:rPr>
              <w:t>aś</w:t>
            </w:r>
            <w:proofErr w:type="spellEnd"/>
            <w:r w:rsidRPr="00C908FB">
              <w:rPr>
                <w:rFonts w:ascii="Bookman Old Style" w:eastAsia="Times New Roman" w:hAnsi="Bookman Old Style" w:cs="Times New Roman"/>
                <w:color w:val="323232"/>
                <w:lang w:eastAsia="pl-PL"/>
              </w:rPr>
              <w:t xml:space="preserve"> jakieś działania? Jeśli tak, to jakie?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lastRenderedPageBreak/>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p>
        </w:tc>
      </w:tr>
      <w:tr w:rsidR="008F26E6" w:rsidRPr="00C908FB" w:rsidTr="008F26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lastRenderedPageBreak/>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Jeśli nie – dlaczego?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p>
        </w:tc>
      </w:tr>
      <w:tr w:rsidR="008F26E6" w:rsidRPr="00C908FB" w:rsidTr="008F26E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jc w:val="both"/>
              <w:rPr>
                <w:rFonts w:ascii="Bookman Old Style" w:eastAsia="Times New Roman" w:hAnsi="Bookman Old Style" w:cs="Times New Roman"/>
                <w:lang w:eastAsia="pl-PL"/>
              </w:rPr>
            </w:pPr>
            <w:r w:rsidRPr="00C908FB">
              <w:rPr>
                <w:rFonts w:ascii="Bookman Old Style" w:eastAsia="Times New Roman" w:hAnsi="Bookman Old Style" w:cs="Times New Roman"/>
                <w:color w:val="323232"/>
                <w:lang w:eastAsia="pl-PL"/>
              </w:rPr>
              <w:t>Czy masz jakieś uwagi/poprawki/sugestie dotyczące Standardów Ochrony Małoletnich przed krzywdzeniem? (odpowiedź opisowa)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F26E6" w:rsidRPr="00C908FB" w:rsidRDefault="008F26E6" w:rsidP="008F26E6">
            <w:pPr>
              <w:spacing w:after="240" w:line="240" w:lineRule="auto"/>
              <w:rPr>
                <w:rFonts w:ascii="Bookman Old Style" w:eastAsia="Times New Roman" w:hAnsi="Bookman Old Style" w:cs="Times New Roman"/>
                <w:lang w:eastAsia="pl-PL"/>
              </w:rPr>
            </w:pP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r w:rsidRPr="00C908FB">
              <w:rPr>
                <w:rFonts w:ascii="Bookman Old Style" w:eastAsia="Times New Roman" w:hAnsi="Bookman Old Style" w:cs="Times New Roman"/>
                <w:lang w:eastAsia="pl-PL"/>
              </w:rPr>
              <w:br/>
            </w:r>
          </w:p>
        </w:tc>
      </w:tr>
    </w:tbl>
    <w:p w:rsidR="008F26E6" w:rsidRPr="00C908FB" w:rsidRDefault="008F26E6">
      <w:pPr>
        <w:rPr>
          <w:rFonts w:ascii="Bookman Old Style" w:hAnsi="Bookman Old Style"/>
        </w:rPr>
      </w:pPr>
    </w:p>
    <w:sectPr w:rsidR="008F26E6" w:rsidRPr="00C908FB" w:rsidSect="002B720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80867"/>
    <w:multiLevelType w:val="multilevel"/>
    <w:tmpl w:val="FF0C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A17D8"/>
    <w:multiLevelType w:val="multilevel"/>
    <w:tmpl w:val="E15A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219C6"/>
    <w:multiLevelType w:val="multilevel"/>
    <w:tmpl w:val="06AC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51EB6"/>
    <w:multiLevelType w:val="multilevel"/>
    <w:tmpl w:val="CD60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54762E"/>
    <w:multiLevelType w:val="multilevel"/>
    <w:tmpl w:val="34F4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E34929"/>
    <w:multiLevelType w:val="multilevel"/>
    <w:tmpl w:val="FAD46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E6"/>
    <w:rsid w:val="000C691F"/>
    <w:rsid w:val="001B07FA"/>
    <w:rsid w:val="001C1678"/>
    <w:rsid w:val="002B362B"/>
    <w:rsid w:val="002B7205"/>
    <w:rsid w:val="003E2187"/>
    <w:rsid w:val="00485C86"/>
    <w:rsid w:val="00490118"/>
    <w:rsid w:val="007D13CB"/>
    <w:rsid w:val="007E2151"/>
    <w:rsid w:val="00862598"/>
    <w:rsid w:val="00891694"/>
    <w:rsid w:val="008F26E6"/>
    <w:rsid w:val="00906328"/>
    <w:rsid w:val="00955CE4"/>
    <w:rsid w:val="00A4378B"/>
    <w:rsid w:val="00A51C09"/>
    <w:rsid w:val="00B047E1"/>
    <w:rsid w:val="00C33672"/>
    <w:rsid w:val="00C908FB"/>
    <w:rsid w:val="00F1174A"/>
    <w:rsid w:val="00FD2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D15BC-45A7-4BD2-A251-92342772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F26E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8F26E6"/>
    <w:rPr>
      <w:color w:val="0000FF"/>
      <w:u w:val="single"/>
    </w:rPr>
  </w:style>
  <w:style w:type="paragraph" w:styleId="Akapitzlist">
    <w:name w:val="List Paragraph"/>
    <w:basedOn w:val="Normalny"/>
    <w:uiPriority w:val="34"/>
    <w:qFormat/>
    <w:rsid w:val="00F1174A"/>
    <w:pPr>
      <w:ind w:left="720"/>
      <w:contextualSpacing/>
    </w:pPr>
  </w:style>
  <w:style w:type="paragraph" w:styleId="Bezodstpw">
    <w:name w:val="No Spacing"/>
    <w:uiPriority w:val="1"/>
    <w:qFormat/>
    <w:rsid w:val="00955CE4"/>
    <w:pPr>
      <w:spacing w:after="0" w:line="240" w:lineRule="auto"/>
    </w:pPr>
  </w:style>
  <w:style w:type="paragraph" w:styleId="Tytu">
    <w:name w:val="Title"/>
    <w:basedOn w:val="Normalny"/>
    <w:link w:val="TytuZnak"/>
    <w:uiPriority w:val="10"/>
    <w:qFormat/>
    <w:rsid w:val="00891694"/>
    <w:pPr>
      <w:widowControl w:val="0"/>
      <w:autoSpaceDE w:val="0"/>
      <w:autoSpaceDN w:val="0"/>
      <w:spacing w:after="0" w:line="240" w:lineRule="auto"/>
      <w:ind w:left="2509" w:hanging="7"/>
    </w:pPr>
    <w:rPr>
      <w:rFonts w:ascii="Arial" w:eastAsia="Arial" w:hAnsi="Arial" w:cs="Arial"/>
      <w:sz w:val="26"/>
      <w:szCs w:val="26"/>
    </w:rPr>
  </w:style>
  <w:style w:type="character" w:customStyle="1" w:styleId="TytuZnak">
    <w:name w:val="Tytuł Znak"/>
    <w:basedOn w:val="Domylnaczcionkaakapitu"/>
    <w:link w:val="Tytu"/>
    <w:uiPriority w:val="10"/>
    <w:rsid w:val="00891694"/>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3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41rudaslask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7047</Words>
  <Characters>42288</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 SP 41</dc:creator>
  <cp:keywords/>
  <dc:description/>
  <cp:lastModifiedBy>Dyrektor SP 41</cp:lastModifiedBy>
  <cp:revision>2</cp:revision>
  <dcterms:created xsi:type="dcterms:W3CDTF">2024-09-11T10:49:00Z</dcterms:created>
  <dcterms:modified xsi:type="dcterms:W3CDTF">2024-09-11T10:49:00Z</dcterms:modified>
</cp:coreProperties>
</file>